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353C" w14:textId="6F123D1E" w:rsidR="00755323" w:rsidRPr="00F37D4A" w:rsidRDefault="00755323" w:rsidP="00755323">
      <w:pPr>
        <w:ind w:left="720" w:right="720"/>
      </w:pPr>
      <w:bookmarkStart w:id="0" w:name="_Hlk8286730"/>
      <w:bookmarkStart w:id="1" w:name="_Hlk8287618"/>
      <w:bookmarkStart w:id="2" w:name="_GoBack"/>
      <w:r w:rsidRPr="00F37D4A">
        <w:rPr>
          <w:noProof/>
        </w:rPr>
        <w:drawing>
          <wp:inline distT="0" distB="0" distL="0" distR="0" wp14:anchorId="6B3E6515" wp14:editId="1D94C33A">
            <wp:extent cx="1363092" cy="815340"/>
            <wp:effectExtent l="0" t="0" r="0" b="0"/>
            <wp:docPr id="2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7" t="29225" r="23746" b="30301"/>
                    <a:stretch/>
                  </pic:blipFill>
                  <pic:spPr bwMode="auto">
                    <a:xfrm>
                      <a:off x="0" y="0"/>
                      <a:ext cx="13627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4216C" w14:textId="0B9A3229" w:rsidR="00755323" w:rsidRPr="00F37D4A" w:rsidRDefault="00755323" w:rsidP="00213091">
      <w:pPr>
        <w:pStyle w:val="En-tte"/>
        <w:shd w:val="clear" w:color="auto" w:fill="008264"/>
        <w:tabs>
          <w:tab w:val="clear" w:pos="4320"/>
          <w:tab w:val="clear" w:pos="8640"/>
          <w:tab w:val="left" w:pos="882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r w:rsidRPr="00F37D4A">
        <w:rPr>
          <w:rFonts w:ascii="Segoe" w:hAnsi="Segoe"/>
          <w:b/>
          <w:bCs/>
          <w:color w:val="FFFFFF"/>
          <w:sz w:val="28"/>
          <w:szCs w:val="28"/>
        </w:rPr>
        <w:t>ANNEXE</w:t>
      </w:r>
      <w:r w:rsidRPr="00F37D4A">
        <w:rPr>
          <w:rFonts w:ascii="Segoe" w:hAnsi="Segoe"/>
          <w:b/>
          <w:bCs/>
          <w:color w:val="FFFFFF"/>
          <w:sz w:val="28"/>
          <w:szCs w:val="28"/>
        </w:rPr>
        <w:tab/>
        <w:t>ADM 2.9.3</w:t>
      </w:r>
    </w:p>
    <w:p w14:paraId="7622E5B4" w14:textId="77777777" w:rsidR="00755323" w:rsidRPr="00F37D4A" w:rsidRDefault="00755323" w:rsidP="00755323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 w:rsidRPr="00F37D4A">
        <w:rPr>
          <w:rFonts w:ascii="Segoe" w:hAnsi="Segoe"/>
          <w:sz w:val="22"/>
          <w:szCs w:val="22"/>
        </w:rPr>
        <w:t xml:space="preserve">Domaine : </w:t>
      </w:r>
      <w:r w:rsidRPr="00F37D4A">
        <w:rPr>
          <w:rFonts w:ascii="Segoe" w:hAnsi="Segoe"/>
          <w:b/>
          <w:bCs/>
          <w:sz w:val="22"/>
          <w:szCs w:val="22"/>
        </w:rPr>
        <w:t>Administration</w:t>
      </w:r>
    </w:p>
    <w:p w14:paraId="33D31072" w14:textId="77777777" w:rsidR="00755323" w:rsidRPr="00F37D4A" w:rsidRDefault="00755323" w:rsidP="00755323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 w:rsidRPr="00F37D4A">
        <w:rPr>
          <w:rFonts w:ascii="Segoe" w:hAnsi="Segoe"/>
          <w:sz w:val="22"/>
          <w:szCs w:val="22"/>
        </w:rPr>
        <w:t xml:space="preserve">Référence : </w:t>
      </w:r>
      <w:hyperlink r:id="rId8" w:tooltip="Lien à la DA de gestion des urgences" w:history="1">
        <w:r w:rsidRPr="00F37D4A">
          <w:rPr>
            <w:rStyle w:val="Lienhypertexte"/>
            <w:rFonts w:ascii="Segoe" w:hAnsi="Segoe"/>
            <w:sz w:val="22"/>
            <w:szCs w:val="22"/>
          </w:rPr>
          <w:t>ADM 2.9 Gestion des urgences</w:t>
        </w:r>
      </w:hyperlink>
    </w:p>
    <w:p w14:paraId="432AA82D" w14:textId="62718D3B" w:rsidR="00755323" w:rsidRPr="00F37D4A" w:rsidRDefault="00755323" w:rsidP="00755323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 w:rsidRPr="00F37D4A">
        <w:rPr>
          <w:rFonts w:ascii="Segoe" w:hAnsi="Segoe"/>
          <w:sz w:val="16"/>
          <w:szCs w:val="16"/>
        </w:rPr>
        <w:t>En vigueur le</w:t>
      </w:r>
      <w:r w:rsidR="00793405" w:rsidRPr="00F37D4A">
        <w:rPr>
          <w:rFonts w:ascii="Segoe" w:hAnsi="Segoe"/>
          <w:sz w:val="16"/>
          <w:szCs w:val="16"/>
        </w:rPr>
        <w:t xml:space="preserve"> 8 février 2021 (CF)</w:t>
      </w:r>
    </w:p>
    <w:p w14:paraId="31EE168C" w14:textId="5D243E44" w:rsidR="002C3E47" w:rsidRPr="00F37D4A" w:rsidRDefault="002C3E47" w:rsidP="00755323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</w:p>
    <w:p w14:paraId="4230416B" w14:textId="77777777" w:rsidR="00755323" w:rsidRPr="00F37D4A" w:rsidRDefault="00755323" w:rsidP="00755323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  <w:r w:rsidRPr="00F37D4A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481AE06C" w14:textId="4B77E643" w:rsidR="00A340B9" w:rsidRPr="00F37D4A" w:rsidRDefault="00A340B9" w:rsidP="00793405">
      <w:pPr>
        <w:pStyle w:val="Titre1"/>
      </w:pPr>
      <w:r w:rsidRPr="00F37D4A">
        <w:t>CARNET</w:t>
      </w:r>
      <w:r w:rsidR="005A5559" w:rsidRPr="00F37D4A">
        <w:t xml:space="preserve"> DES EXERCICES D’ÉVACUATION</w:t>
      </w:r>
      <w:r w:rsidR="00793405" w:rsidRPr="00F37D4A">
        <w:br/>
      </w:r>
      <w:r w:rsidRPr="00F37D4A">
        <w:t>ANNEÉ SCOLAIRE ________________</w:t>
      </w:r>
    </w:p>
    <w:p w14:paraId="58A54CFD" w14:textId="4FAB0848" w:rsidR="00755323" w:rsidRPr="00F37D4A" w:rsidRDefault="00755323" w:rsidP="00C75EAA">
      <w:pPr>
        <w:ind w:left="720" w:right="720"/>
        <w:jc w:val="center"/>
        <w:rPr>
          <w:rFonts w:ascii="Segoe" w:hAnsi="Segoe" w:cs="Arial"/>
          <w:b/>
          <w:sz w:val="20"/>
          <w:szCs w:val="20"/>
        </w:rPr>
      </w:pPr>
      <w:r w:rsidRPr="00F37D4A">
        <w:rPr>
          <w:rFonts w:ascii="Segoe" w:hAnsi="Segoe" w:cs="Arial"/>
          <w:b/>
          <w:sz w:val="20"/>
          <w:szCs w:val="20"/>
        </w:rPr>
        <w:t>École : _____________________________________</w:t>
      </w:r>
      <w:r w:rsidRPr="00F37D4A">
        <w:rPr>
          <w:rFonts w:ascii="Segoe" w:hAnsi="Segoe" w:cs="Arial"/>
          <w:b/>
          <w:sz w:val="20"/>
          <w:szCs w:val="20"/>
        </w:rPr>
        <w:tab/>
      </w:r>
      <w:r w:rsidRPr="00F37D4A">
        <w:rPr>
          <w:rFonts w:ascii="Segoe" w:hAnsi="Segoe" w:cs="Arial"/>
          <w:b/>
          <w:sz w:val="20"/>
          <w:szCs w:val="20"/>
        </w:rPr>
        <w:tab/>
        <w:t>Direction : ___________________________________</w:t>
      </w:r>
      <w:r w:rsidR="00793405" w:rsidRPr="00F37D4A">
        <w:rPr>
          <w:rFonts w:ascii="Segoe" w:hAnsi="Segoe" w:cs="Arial"/>
          <w:b/>
          <w:sz w:val="20"/>
          <w:szCs w:val="20"/>
        </w:rPr>
        <w:br/>
      </w:r>
    </w:p>
    <w:p w14:paraId="5B856506" w14:textId="77777777" w:rsidR="00B463B0" w:rsidRPr="00F37D4A" w:rsidRDefault="00B463B0" w:rsidP="00B463B0">
      <w:pPr>
        <w:pStyle w:val="Paragraphedeliste"/>
        <w:rPr>
          <w:rFonts w:ascii="Segoe" w:hAnsi="Segoe" w:cs="Arial"/>
          <w:b/>
          <w:sz w:val="6"/>
          <w:szCs w:val="6"/>
        </w:rPr>
      </w:pPr>
    </w:p>
    <w:tbl>
      <w:tblPr>
        <w:tblStyle w:val="Thmedutableau"/>
        <w:tblW w:w="10530" w:type="dxa"/>
        <w:jc w:val="center"/>
        <w:tblLayout w:type="fixed"/>
        <w:tblLook w:val="0020" w:firstRow="1" w:lastRow="0" w:firstColumn="0" w:lastColumn="0" w:noHBand="0" w:noVBand="0"/>
      </w:tblPr>
      <w:tblGrid>
        <w:gridCol w:w="1374"/>
        <w:gridCol w:w="3036"/>
        <w:gridCol w:w="1014"/>
        <w:gridCol w:w="1380"/>
        <w:gridCol w:w="1417"/>
        <w:gridCol w:w="2309"/>
      </w:tblGrid>
      <w:tr w:rsidR="00A340B9" w:rsidRPr="00F37D4A" w14:paraId="79EA9684" w14:textId="77777777" w:rsidTr="00F06688">
        <w:trPr>
          <w:jc w:val="center"/>
        </w:trPr>
        <w:tc>
          <w:tcPr>
            <w:tcW w:w="1374" w:type="dxa"/>
            <w:shd w:val="clear" w:color="auto" w:fill="D9D9D9" w:themeFill="background1" w:themeFillShade="D9"/>
          </w:tcPr>
          <w:p w14:paraId="27818F97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2"/>
                <w:szCs w:val="22"/>
              </w:rPr>
            </w:pPr>
            <w:r w:rsidRPr="00F37D4A">
              <w:rPr>
                <w:rFonts w:ascii="Segoe" w:hAnsi="Segoe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14:paraId="306E69B9" w14:textId="77777777" w:rsidR="00A340B9" w:rsidRPr="00F37D4A" w:rsidRDefault="00A340B9" w:rsidP="00FC61B9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0"/>
                <w:szCs w:val="20"/>
              </w:rPr>
            </w:pPr>
            <w:r w:rsidRPr="00F37D4A">
              <w:rPr>
                <w:rFonts w:ascii="Segoe" w:hAnsi="Segoe" w:cs="Arial"/>
                <w:b/>
                <w:bCs/>
                <w:sz w:val="20"/>
                <w:szCs w:val="20"/>
              </w:rPr>
              <w:t>Mise en scène</w:t>
            </w:r>
          </w:p>
          <w:p w14:paraId="16DABE31" w14:textId="77777777" w:rsidR="00A340B9" w:rsidRPr="00F37D4A" w:rsidRDefault="00A340B9" w:rsidP="00FC61B9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0"/>
                <w:szCs w:val="20"/>
              </w:rPr>
            </w:pPr>
            <w:r w:rsidRPr="00F37D4A">
              <w:rPr>
                <w:rFonts w:ascii="Segoe" w:hAnsi="Segoe" w:cs="Arial"/>
                <w:b/>
                <w:bCs/>
                <w:sz w:val="20"/>
                <w:szCs w:val="20"/>
              </w:rPr>
              <w:t>des exercices d’évacuation incendie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0BF2B6D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0"/>
                <w:szCs w:val="20"/>
              </w:rPr>
            </w:pPr>
            <w:r w:rsidRPr="00F37D4A">
              <w:rPr>
                <w:rFonts w:ascii="Segoe" w:hAnsi="Segoe" w:cs="Arial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20F1D555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0"/>
                <w:szCs w:val="20"/>
              </w:rPr>
            </w:pPr>
            <w:r w:rsidRPr="00F37D4A">
              <w:rPr>
                <w:rFonts w:ascii="Segoe" w:hAnsi="Segoe" w:cs="Arial"/>
                <w:b/>
                <w:bCs/>
                <w:sz w:val="20"/>
                <w:szCs w:val="20"/>
              </w:rPr>
              <w:t>Évacuation totale (</w:t>
            </w:r>
            <w:r w:rsidRPr="00F37D4A">
              <w:rPr>
                <w:rFonts w:ascii="Segoe" w:hAnsi="Segoe" w:cs="Arial"/>
                <w:b/>
                <w:bCs/>
                <w:sz w:val="20"/>
                <w:szCs w:val="20"/>
              </w:rPr>
              <w:sym w:font="WP IconicSymbolsA" w:char="F02F"/>
            </w:r>
            <w:r w:rsidRPr="00F37D4A">
              <w:rPr>
                <w:rFonts w:ascii="Segoe" w:hAnsi="Segoe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91E475" w14:textId="77777777" w:rsidR="00A340B9" w:rsidRPr="00F37D4A" w:rsidRDefault="00A340B9" w:rsidP="00FC61B9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0"/>
                <w:szCs w:val="20"/>
              </w:rPr>
            </w:pPr>
            <w:r w:rsidRPr="00F37D4A">
              <w:rPr>
                <w:rFonts w:ascii="Segoe" w:hAnsi="Segoe" w:cs="Arial"/>
                <w:b/>
                <w:bCs/>
                <w:sz w:val="20"/>
                <w:szCs w:val="20"/>
              </w:rPr>
              <w:t>Défis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0FF660C1" w14:textId="77777777" w:rsidR="00A340B9" w:rsidRPr="00F37D4A" w:rsidRDefault="00A340B9" w:rsidP="00A340B9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jc w:val="center"/>
              <w:rPr>
                <w:rFonts w:ascii="Segoe" w:hAnsi="Segoe" w:cs="Arial"/>
                <w:b/>
                <w:bCs/>
                <w:sz w:val="20"/>
                <w:szCs w:val="20"/>
              </w:rPr>
            </w:pPr>
            <w:r w:rsidRPr="00F37D4A">
              <w:rPr>
                <w:rFonts w:ascii="Segoe" w:hAnsi="Segoe" w:cs="Arial"/>
                <w:b/>
                <w:bCs/>
                <w:sz w:val="20"/>
                <w:szCs w:val="20"/>
              </w:rPr>
              <w:t>Remarques, partage d’information avec les employés les élèves, le service de garde</w:t>
            </w:r>
          </w:p>
        </w:tc>
      </w:tr>
      <w:tr w:rsidR="00A340B9" w:rsidRPr="00F37D4A" w14:paraId="6AC8F043" w14:textId="77777777" w:rsidTr="00F06688">
        <w:trPr>
          <w:jc w:val="center"/>
        </w:trPr>
        <w:tc>
          <w:tcPr>
            <w:tcW w:w="1374" w:type="dxa"/>
          </w:tcPr>
          <w:p w14:paraId="379D2DF4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14:paraId="23F8C7FA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Exercice régulier</w:t>
            </w:r>
          </w:p>
        </w:tc>
        <w:tc>
          <w:tcPr>
            <w:tcW w:w="1014" w:type="dxa"/>
          </w:tcPr>
          <w:p w14:paraId="1A1C8F99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4BDA8E3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04F12C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57A4DD41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</w:tr>
      <w:tr w:rsidR="00A340B9" w:rsidRPr="00F37D4A" w14:paraId="762CF14E" w14:textId="77777777" w:rsidTr="00F06688">
        <w:trPr>
          <w:jc w:val="center"/>
        </w:trPr>
        <w:tc>
          <w:tcPr>
            <w:tcW w:w="1374" w:type="dxa"/>
          </w:tcPr>
          <w:p w14:paraId="39B61887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14:paraId="19D7B2F6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Exercice avec défis</w:t>
            </w:r>
          </w:p>
          <w:p w14:paraId="02F93886" w14:textId="77777777" w:rsidR="00A340B9" w:rsidRPr="00F37D4A" w:rsidRDefault="00A340B9" w:rsidP="00EE1D2F">
            <w:pPr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ind w:left="373" w:hanging="284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Affiche qu’il y a un feu dans une sortie; donc les élèves et le personnel doivent utiliser une autre sortie.</w:t>
            </w:r>
          </w:p>
        </w:tc>
        <w:tc>
          <w:tcPr>
            <w:tcW w:w="1014" w:type="dxa"/>
          </w:tcPr>
          <w:p w14:paraId="2DFA2627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09665DB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CE8289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1172A4E7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</w:tr>
      <w:tr w:rsidR="00A340B9" w:rsidRPr="00F37D4A" w14:paraId="39B8BAF4" w14:textId="77777777" w:rsidTr="00F06688">
        <w:trPr>
          <w:jc w:val="center"/>
        </w:trPr>
        <w:tc>
          <w:tcPr>
            <w:tcW w:w="1374" w:type="dxa"/>
          </w:tcPr>
          <w:p w14:paraId="353230CD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14:paraId="6186FEDD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Exercice avec défis </w:t>
            </w:r>
          </w:p>
          <w:p w14:paraId="12EC4EB0" w14:textId="77777777" w:rsidR="00A340B9" w:rsidRPr="00F37D4A" w:rsidRDefault="00A340B9" w:rsidP="00EE1D2F">
            <w:pPr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ind w:left="373" w:hanging="284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Un élève qui reste dans une toilette; simulant un élève perdu, la feuille de présence devrait permettre à l’enseignant de le savoir rapidement.</w:t>
            </w:r>
          </w:p>
        </w:tc>
        <w:tc>
          <w:tcPr>
            <w:tcW w:w="1014" w:type="dxa"/>
          </w:tcPr>
          <w:p w14:paraId="0E9366B8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14:paraId="47D85DD6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94AF09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2D0BD35F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</w:tr>
      <w:tr w:rsidR="00A340B9" w:rsidRPr="00F37D4A" w14:paraId="5431B59E" w14:textId="77777777" w:rsidTr="00F06688">
        <w:trPr>
          <w:jc w:val="center"/>
        </w:trPr>
        <w:tc>
          <w:tcPr>
            <w:tcW w:w="1374" w:type="dxa"/>
          </w:tcPr>
          <w:p w14:paraId="7EE8FB81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14:paraId="4B056E09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Exercice régulier</w:t>
            </w:r>
          </w:p>
        </w:tc>
        <w:tc>
          <w:tcPr>
            <w:tcW w:w="1014" w:type="dxa"/>
          </w:tcPr>
          <w:p w14:paraId="2A5B37F2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87E0F3E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1B6635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212CF14C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</w:tr>
      <w:tr w:rsidR="00A340B9" w:rsidRPr="00F37D4A" w14:paraId="41B80B40" w14:textId="77777777" w:rsidTr="00F06688">
        <w:trPr>
          <w:jc w:val="center"/>
        </w:trPr>
        <w:tc>
          <w:tcPr>
            <w:tcW w:w="1374" w:type="dxa"/>
          </w:tcPr>
          <w:p w14:paraId="12115368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14:paraId="3DB96A90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Exercice avec défis</w:t>
            </w:r>
          </w:p>
          <w:p w14:paraId="0D39EF7B" w14:textId="77777777" w:rsidR="00A340B9" w:rsidRPr="00F37D4A" w:rsidRDefault="00A340B9" w:rsidP="00EE1D2F">
            <w:pPr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ind w:left="373" w:hanging="284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Élèves qui ne sont pas dans leur salle de classe régulière lors de l’exercice; élèves sont dans un autre local ou au bureau; ces élèves doivent utiliser une autre sortie pour évacuer l’école et deux sorties ont des affiches indiquant qu’ils ne peuvent pas les utiliser</w:t>
            </w:r>
          </w:p>
        </w:tc>
        <w:tc>
          <w:tcPr>
            <w:tcW w:w="1014" w:type="dxa"/>
          </w:tcPr>
          <w:p w14:paraId="02A4FB02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E3E2D7B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63928B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40F99438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</w:tr>
      <w:tr w:rsidR="00A340B9" w:rsidRPr="00F37D4A" w14:paraId="39800773" w14:textId="77777777" w:rsidTr="00F06688">
        <w:trPr>
          <w:jc w:val="center"/>
        </w:trPr>
        <w:tc>
          <w:tcPr>
            <w:tcW w:w="1374" w:type="dxa"/>
          </w:tcPr>
          <w:p w14:paraId="4C947E1A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14:paraId="77B67BD7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  <w:r w:rsidRPr="00F37D4A">
              <w:rPr>
                <w:rFonts w:ascii="Segoe" w:hAnsi="Segoe" w:cs="Arial"/>
                <w:sz w:val="18"/>
                <w:szCs w:val="18"/>
              </w:rPr>
              <w:t>Exercice régulier</w:t>
            </w:r>
          </w:p>
        </w:tc>
        <w:tc>
          <w:tcPr>
            <w:tcW w:w="1014" w:type="dxa"/>
          </w:tcPr>
          <w:p w14:paraId="2EB9E37D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C58F9F8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7A647A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2E6D7DCE" w14:textId="77777777" w:rsidR="00A340B9" w:rsidRPr="00F37D4A" w:rsidRDefault="00A340B9" w:rsidP="005C5E16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58"/>
              <w:rPr>
                <w:rFonts w:ascii="Segoe" w:hAnsi="Segoe" w:cs="Arial"/>
                <w:sz w:val="18"/>
                <w:szCs w:val="18"/>
              </w:rPr>
            </w:pPr>
          </w:p>
        </w:tc>
      </w:tr>
    </w:tbl>
    <w:p w14:paraId="7FAAA8C8" w14:textId="77777777" w:rsidR="000D16AC" w:rsidRPr="00F37D4A" w:rsidRDefault="000D16AC" w:rsidP="00A340B9">
      <w:pPr>
        <w:pStyle w:val="Paragraphedeliste"/>
        <w:ind w:left="0"/>
        <w:rPr>
          <w:rFonts w:ascii="Segoe" w:hAnsi="Segoe" w:cs="Arial"/>
          <w:b/>
          <w:sz w:val="20"/>
          <w:szCs w:val="22"/>
        </w:rPr>
      </w:pPr>
    </w:p>
    <w:p w14:paraId="5119F0F9" w14:textId="77777777" w:rsidR="00EE1D2F" w:rsidRPr="00F37D4A" w:rsidRDefault="00A340B9" w:rsidP="00A340B9">
      <w:pPr>
        <w:pStyle w:val="Paragraphedeliste"/>
        <w:ind w:left="0"/>
        <w:rPr>
          <w:rFonts w:ascii="Segoe" w:hAnsi="Segoe" w:cs="Arial"/>
          <w:b/>
          <w:sz w:val="18"/>
          <w:szCs w:val="20"/>
        </w:rPr>
      </w:pPr>
      <w:r w:rsidRPr="00F37D4A">
        <w:rPr>
          <w:rFonts w:ascii="Segoe" w:hAnsi="Segoe" w:cs="Arial"/>
          <w:b/>
          <w:sz w:val="18"/>
          <w:szCs w:val="20"/>
        </w:rPr>
        <w:t>Veuillez assurer</w:t>
      </w:r>
      <w:r w:rsidR="00EE1D2F" w:rsidRPr="00F37D4A">
        <w:rPr>
          <w:rFonts w:ascii="Segoe" w:hAnsi="Segoe" w:cs="Arial"/>
          <w:b/>
          <w:sz w:val="18"/>
          <w:szCs w:val="20"/>
        </w:rPr>
        <w:t xml:space="preserve"> que les pancartes jaunes indiquant les sorties d’urgence sont affichées dans chaque local. Ces pancartes sont disponibles auprès du Service des bâtiments</w:t>
      </w:r>
      <w:r w:rsidRPr="00F37D4A">
        <w:rPr>
          <w:rFonts w:ascii="Segoe" w:hAnsi="Segoe" w:cs="Arial"/>
          <w:b/>
          <w:sz w:val="18"/>
          <w:szCs w:val="20"/>
        </w:rPr>
        <w:t>.</w:t>
      </w:r>
      <w:bookmarkEnd w:id="2"/>
    </w:p>
    <w:sectPr w:rsidR="00EE1D2F" w:rsidRPr="00F37D4A" w:rsidSect="00793405">
      <w:footerReference w:type="even" r:id="rId9"/>
      <w:footerReference w:type="default" r:id="rId10"/>
      <w:pgSz w:w="12240" w:h="15840"/>
      <w:pgMar w:top="720" w:right="360" w:bottom="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1EBC" w14:textId="77777777" w:rsidR="00513A26" w:rsidRDefault="00513A26">
      <w:r>
        <w:separator/>
      </w:r>
    </w:p>
    <w:p w14:paraId="7469F7B5" w14:textId="77777777" w:rsidR="009B68A2" w:rsidRDefault="009B68A2"/>
  </w:endnote>
  <w:endnote w:type="continuationSeparator" w:id="0">
    <w:p w14:paraId="32C2561B" w14:textId="77777777" w:rsidR="00513A26" w:rsidRDefault="00513A26">
      <w:r>
        <w:continuationSeparator/>
      </w:r>
    </w:p>
    <w:p w14:paraId="6743247A" w14:textId="77777777" w:rsidR="009B68A2" w:rsidRDefault="009B6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9CB4" w14:textId="77777777" w:rsidR="000C5632" w:rsidRDefault="000C5632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74A3F3" w14:textId="77777777" w:rsidR="000C5632" w:rsidRDefault="000C5632" w:rsidP="00FD0C64">
    <w:pPr>
      <w:pStyle w:val="Pieddepage"/>
      <w:ind w:right="360"/>
    </w:pPr>
  </w:p>
  <w:p w14:paraId="52EAC61A" w14:textId="77777777" w:rsidR="009B68A2" w:rsidRDefault="009B68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8F7E" w14:textId="77777777" w:rsidR="000C5632" w:rsidRPr="000D16AC" w:rsidRDefault="000C5632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0D16AC">
      <w:rPr>
        <w:rFonts w:ascii="Segoe" w:hAnsi="Segoe"/>
        <w:sz w:val="18"/>
        <w:szCs w:val="18"/>
      </w:rPr>
      <w:t>ADM</w:t>
    </w:r>
    <w:r w:rsidR="00B463B0" w:rsidRPr="000D16AC">
      <w:rPr>
        <w:rFonts w:ascii="Segoe" w:hAnsi="Segoe"/>
        <w:sz w:val="18"/>
        <w:szCs w:val="18"/>
      </w:rPr>
      <w:t xml:space="preserve"> </w:t>
    </w:r>
    <w:r w:rsidR="00F52F3C" w:rsidRPr="000D16AC">
      <w:rPr>
        <w:rFonts w:ascii="Segoe" w:hAnsi="Segoe"/>
        <w:sz w:val="18"/>
        <w:szCs w:val="18"/>
      </w:rPr>
      <w:t>2.</w:t>
    </w:r>
    <w:r w:rsidR="001A5D55" w:rsidRPr="000D16AC">
      <w:rPr>
        <w:rFonts w:ascii="Segoe" w:hAnsi="Segoe"/>
        <w:sz w:val="18"/>
        <w:szCs w:val="18"/>
      </w:rPr>
      <w:t>9</w:t>
    </w:r>
    <w:r w:rsidR="00B463B0" w:rsidRPr="000D16AC">
      <w:rPr>
        <w:rFonts w:ascii="Segoe" w:hAnsi="Segoe"/>
        <w:sz w:val="18"/>
        <w:szCs w:val="18"/>
      </w:rPr>
      <w:t>.</w:t>
    </w:r>
    <w:r w:rsidR="00A340B9" w:rsidRPr="000D16AC">
      <w:rPr>
        <w:rFonts w:ascii="Segoe" w:hAnsi="Segoe"/>
        <w:sz w:val="18"/>
        <w:szCs w:val="18"/>
      </w:rPr>
      <w:t>3</w:t>
    </w:r>
  </w:p>
  <w:p w14:paraId="68D2BCFF" w14:textId="77777777" w:rsidR="000C5632" w:rsidRPr="000D16AC" w:rsidRDefault="000C5632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0D16AC">
      <w:rPr>
        <w:rFonts w:ascii="Segoe" w:hAnsi="Segoe"/>
        <w:sz w:val="18"/>
        <w:szCs w:val="18"/>
      </w:rPr>
      <w:t xml:space="preserve">Page </w:t>
    </w:r>
    <w:r w:rsidRPr="000D16AC">
      <w:rPr>
        <w:rFonts w:ascii="Segoe" w:hAnsi="Segoe"/>
        <w:sz w:val="18"/>
        <w:szCs w:val="18"/>
      </w:rPr>
      <w:fldChar w:fldCharType="begin"/>
    </w:r>
    <w:r w:rsidRPr="000D16AC">
      <w:rPr>
        <w:rFonts w:ascii="Segoe" w:hAnsi="Segoe"/>
        <w:sz w:val="18"/>
        <w:szCs w:val="18"/>
      </w:rPr>
      <w:instrText xml:space="preserve"> PAGE </w:instrText>
    </w:r>
    <w:r w:rsidRPr="000D16AC">
      <w:rPr>
        <w:rFonts w:ascii="Segoe" w:hAnsi="Segoe"/>
        <w:sz w:val="18"/>
        <w:szCs w:val="18"/>
      </w:rPr>
      <w:fldChar w:fldCharType="separate"/>
    </w:r>
    <w:r w:rsidR="000C545D" w:rsidRPr="000D16AC">
      <w:rPr>
        <w:rFonts w:ascii="Segoe" w:hAnsi="Segoe"/>
        <w:noProof/>
        <w:sz w:val="18"/>
        <w:szCs w:val="18"/>
      </w:rPr>
      <w:t>3</w:t>
    </w:r>
    <w:r w:rsidRPr="000D16AC">
      <w:rPr>
        <w:rFonts w:ascii="Segoe" w:hAnsi="Segoe"/>
        <w:sz w:val="18"/>
        <w:szCs w:val="18"/>
      </w:rPr>
      <w:fldChar w:fldCharType="end"/>
    </w:r>
    <w:r w:rsidRPr="000D16AC">
      <w:rPr>
        <w:rFonts w:ascii="Segoe" w:hAnsi="Segoe"/>
        <w:sz w:val="18"/>
        <w:szCs w:val="18"/>
      </w:rPr>
      <w:t xml:space="preserve"> sur </w:t>
    </w:r>
    <w:r w:rsidRPr="000D16AC">
      <w:rPr>
        <w:rFonts w:ascii="Segoe" w:hAnsi="Segoe"/>
        <w:sz w:val="18"/>
        <w:szCs w:val="18"/>
      </w:rPr>
      <w:fldChar w:fldCharType="begin"/>
    </w:r>
    <w:r w:rsidRPr="000D16AC">
      <w:rPr>
        <w:rFonts w:ascii="Segoe" w:hAnsi="Segoe"/>
        <w:sz w:val="18"/>
        <w:szCs w:val="18"/>
      </w:rPr>
      <w:instrText xml:space="preserve"> NUMPAGES </w:instrText>
    </w:r>
    <w:r w:rsidRPr="000D16AC">
      <w:rPr>
        <w:rFonts w:ascii="Segoe" w:hAnsi="Segoe"/>
        <w:sz w:val="18"/>
        <w:szCs w:val="18"/>
      </w:rPr>
      <w:fldChar w:fldCharType="separate"/>
    </w:r>
    <w:r w:rsidR="000C545D" w:rsidRPr="000D16AC">
      <w:rPr>
        <w:rFonts w:ascii="Segoe" w:hAnsi="Segoe"/>
        <w:noProof/>
        <w:sz w:val="18"/>
        <w:szCs w:val="18"/>
      </w:rPr>
      <w:t>3</w:t>
    </w:r>
    <w:r w:rsidRPr="000D16AC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3993" w14:textId="77777777" w:rsidR="00513A26" w:rsidRDefault="00513A26">
      <w:r>
        <w:separator/>
      </w:r>
    </w:p>
    <w:p w14:paraId="72A634AD" w14:textId="77777777" w:rsidR="009B68A2" w:rsidRDefault="009B68A2"/>
  </w:footnote>
  <w:footnote w:type="continuationSeparator" w:id="0">
    <w:p w14:paraId="1D4EE0DA" w14:textId="77777777" w:rsidR="00513A26" w:rsidRDefault="00513A26">
      <w:r>
        <w:continuationSeparator/>
      </w:r>
    </w:p>
    <w:p w14:paraId="51ACF983" w14:textId="77777777" w:rsidR="009B68A2" w:rsidRDefault="009B68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FFF"/>
    <w:multiLevelType w:val="hybridMultilevel"/>
    <w:tmpl w:val="9E302342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02411BC"/>
    <w:multiLevelType w:val="hybridMultilevel"/>
    <w:tmpl w:val="3FC02EC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5A64F6"/>
    <w:multiLevelType w:val="hybridMultilevel"/>
    <w:tmpl w:val="52724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B0"/>
    <w:rsid w:val="00026CF5"/>
    <w:rsid w:val="00036D43"/>
    <w:rsid w:val="000701E4"/>
    <w:rsid w:val="000B6BA1"/>
    <w:rsid w:val="000C545D"/>
    <w:rsid w:val="000C5632"/>
    <w:rsid w:val="000C7D70"/>
    <w:rsid w:val="000D16AC"/>
    <w:rsid w:val="00124AE8"/>
    <w:rsid w:val="0012619C"/>
    <w:rsid w:val="00140ABF"/>
    <w:rsid w:val="001550F4"/>
    <w:rsid w:val="001A4663"/>
    <w:rsid w:val="001A5D55"/>
    <w:rsid w:val="001B45B0"/>
    <w:rsid w:val="001D067B"/>
    <w:rsid w:val="001D06A3"/>
    <w:rsid w:val="00213091"/>
    <w:rsid w:val="002A03FA"/>
    <w:rsid w:val="002A3E6F"/>
    <w:rsid w:val="002C17A2"/>
    <w:rsid w:val="002C3E47"/>
    <w:rsid w:val="002D03B3"/>
    <w:rsid w:val="002E53BA"/>
    <w:rsid w:val="003146DE"/>
    <w:rsid w:val="00322EC2"/>
    <w:rsid w:val="00340365"/>
    <w:rsid w:val="003556AD"/>
    <w:rsid w:val="003826C2"/>
    <w:rsid w:val="003A3619"/>
    <w:rsid w:val="003A3B10"/>
    <w:rsid w:val="003A4D5F"/>
    <w:rsid w:val="003B40AF"/>
    <w:rsid w:val="003B6087"/>
    <w:rsid w:val="003C591C"/>
    <w:rsid w:val="003E6EBB"/>
    <w:rsid w:val="003F52A7"/>
    <w:rsid w:val="00423503"/>
    <w:rsid w:val="004308E7"/>
    <w:rsid w:val="0043245D"/>
    <w:rsid w:val="004377E8"/>
    <w:rsid w:val="004411A3"/>
    <w:rsid w:val="00454764"/>
    <w:rsid w:val="00473374"/>
    <w:rsid w:val="004854FA"/>
    <w:rsid w:val="00486280"/>
    <w:rsid w:val="004901D0"/>
    <w:rsid w:val="004B2C27"/>
    <w:rsid w:val="004E206E"/>
    <w:rsid w:val="00513A26"/>
    <w:rsid w:val="00524549"/>
    <w:rsid w:val="00556DFF"/>
    <w:rsid w:val="00565B7B"/>
    <w:rsid w:val="005A5559"/>
    <w:rsid w:val="005B1076"/>
    <w:rsid w:val="005C5E16"/>
    <w:rsid w:val="005E2C4D"/>
    <w:rsid w:val="00630062"/>
    <w:rsid w:val="00666957"/>
    <w:rsid w:val="00683F1B"/>
    <w:rsid w:val="0068692E"/>
    <w:rsid w:val="0069336B"/>
    <w:rsid w:val="00695EF7"/>
    <w:rsid w:val="006A776B"/>
    <w:rsid w:val="00706211"/>
    <w:rsid w:val="00755323"/>
    <w:rsid w:val="00793405"/>
    <w:rsid w:val="007A677F"/>
    <w:rsid w:val="00814E33"/>
    <w:rsid w:val="00847CDA"/>
    <w:rsid w:val="00860939"/>
    <w:rsid w:val="00862FCE"/>
    <w:rsid w:val="008777AD"/>
    <w:rsid w:val="008910B7"/>
    <w:rsid w:val="008C0ED1"/>
    <w:rsid w:val="008C5F49"/>
    <w:rsid w:val="008F3E49"/>
    <w:rsid w:val="009127E0"/>
    <w:rsid w:val="00916BC1"/>
    <w:rsid w:val="0095380A"/>
    <w:rsid w:val="00983603"/>
    <w:rsid w:val="009B68A2"/>
    <w:rsid w:val="009C5A91"/>
    <w:rsid w:val="00A179B7"/>
    <w:rsid w:val="00A3294F"/>
    <w:rsid w:val="00A340B9"/>
    <w:rsid w:val="00A379F5"/>
    <w:rsid w:val="00A60C2B"/>
    <w:rsid w:val="00A8522D"/>
    <w:rsid w:val="00AC055B"/>
    <w:rsid w:val="00B463B0"/>
    <w:rsid w:val="00BA48A5"/>
    <w:rsid w:val="00BB0689"/>
    <w:rsid w:val="00C1287C"/>
    <w:rsid w:val="00C4737C"/>
    <w:rsid w:val="00C737AF"/>
    <w:rsid w:val="00C75EAA"/>
    <w:rsid w:val="00C836C6"/>
    <w:rsid w:val="00C963A8"/>
    <w:rsid w:val="00CC0747"/>
    <w:rsid w:val="00CC2E7B"/>
    <w:rsid w:val="00CD07DC"/>
    <w:rsid w:val="00CE2D29"/>
    <w:rsid w:val="00CF5F5C"/>
    <w:rsid w:val="00D01ACA"/>
    <w:rsid w:val="00D133F8"/>
    <w:rsid w:val="00D144EE"/>
    <w:rsid w:val="00D1705F"/>
    <w:rsid w:val="00D838B7"/>
    <w:rsid w:val="00D926AB"/>
    <w:rsid w:val="00E12D16"/>
    <w:rsid w:val="00E2227E"/>
    <w:rsid w:val="00E228BB"/>
    <w:rsid w:val="00E3670E"/>
    <w:rsid w:val="00E60E05"/>
    <w:rsid w:val="00E77D52"/>
    <w:rsid w:val="00EE1D2F"/>
    <w:rsid w:val="00F05F62"/>
    <w:rsid w:val="00F06688"/>
    <w:rsid w:val="00F15A61"/>
    <w:rsid w:val="00F37D4A"/>
    <w:rsid w:val="00F408DB"/>
    <w:rsid w:val="00F47BCC"/>
    <w:rsid w:val="00F520FC"/>
    <w:rsid w:val="00F52249"/>
    <w:rsid w:val="00F52F3C"/>
    <w:rsid w:val="00F61C09"/>
    <w:rsid w:val="00F92903"/>
    <w:rsid w:val="00FC61B9"/>
    <w:rsid w:val="00FD0C64"/>
    <w:rsid w:val="00FD394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340E86F"/>
  <w15:chartTrackingRefBased/>
  <w15:docId w15:val="{9117EF0A-E631-4F47-A0CC-A556999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793405"/>
    <w:pPr>
      <w:spacing w:before="240" w:after="240"/>
      <w:ind w:left="720" w:right="720"/>
      <w:jc w:val="center"/>
      <w:outlineLvl w:val="0"/>
    </w:pPr>
    <w:rPr>
      <w:rFonts w:ascii="Segoe" w:hAnsi="Segoe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uiPriority w:val="34"/>
    <w:qFormat/>
    <w:rsid w:val="00B463B0"/>
    <w:pPr>
      <w:ind w:left="708"/>
    </w:pPr>
  </w:style>
  <w:style w:type="paragraph" w:styleId="Textedebulles">
    <w:name w:val="Balloon Text"/>
    <w:basedOn w:val="Normal"/>
    <w:link w:val="TextedebullesCar"/>
    <w:rsid w:val="005A55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A5559"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link w:val="En-tte"/>
    <w:uiPriority w:val="99"/>
    <w:rsid w:val="000D16AC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55323"/>
    <w:rPr>
      <w:color w:val="605E5C"/>
      <w:shd w:val="clear" w:color="auto" w:fill="E1DFDD"/>
    </w:rPr>
  </w:style>
  <w:style w:type="table" w:styleId="Thmedutableau">
    <w:name w:val="Table Theme"/>
    <w:basedOn w:val="TableauNormal"/>
    <w:rsid w:val="00F0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93405"/>
    <w:rPr>
      <w:rFonts w:ascii="Segoe" w:hAnsi="Segoe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nouvelon.ca/doc/DA/ADM02_0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irectives%20administratives%20DOSSIER%20OFFICIEL\Mod&#232;les\Mod&#232;le_Form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Modèle_Formulaire.dot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des exercices d'évacuation</vt:lpstr>
    </vt:vector>
  </TitlesOfParts>
  <Company>Home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des exercices d'évacuation</dc:title>
  <dc:subject>Annexe du carnet des exercices d'évacuation</dc:subject>
  <dc:creator>Conseil scolaire catholique du Nouvelon</dc:creator>
  <cp:keywords/>
  <dc:description/>
  <cp:lastModifiedBy>Michelle Viau</cp:lastModifiedBy>
  <cp:revision>4</cp:revision>
  <cp:lastPrinted>2018-04-27T17:02:00Z</cp:lastPrinted>
  <dcterms:created xsi:type="dcterms:W3CDTF">2021-02-09T13:39:00Z</dcterms:created>
  <dcterms:modified xsi:type="dcterms:W3CDTF">2021-02-26T12:43:00Z</dcterms:modified>
</cp:coreProperties>
</file>