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4D1B7" w14:textId="00F1181F" w:rsidR="000505B5" w:rsidRPr="00FD0952" w:rsidRDefault="00FF26D4" w:rsidP="00FF26D4">
      <w:pPr>
        <w:pStyle w:val="StyleEn-tteSegoe14ptGrasBlancGauche05Droite"/>
        <w:shd w:val="clear" w:color="auto" w:fill="008264"/>
        <w:tabs>
          <w:tab w:val="clear" w:pos="4320"/>
          <w:tab w:val="clear" w:pos="8640"/>
          <w:tab w:val="left" w:pos="5019"/>
          <w:tab w:val="right" w:pos="10260"/>
        </w:tabs>
        <w:rPr>
          <w:rFonts w:ascii="Segoe Pro" w:hAnsi="Segoe Pro"/>
        </w:rPr>
      </w:pPr>
      <w:bookmarkStart w:id="0" w:name="_Hlk8286730"/>
      <w:bookmarkStart w:id="1" w:name="_Hlk8287618"/>
      <w:r w:rsidRPr="00FD0952">
        <w:rPr>
          <w:rFonts w:ascii="Segoe Pro" w:hAnsi="Segoe Pro"/>
        </w:rPr>
        <w:t>directive administrative</w:t>
      </w:r>
      <w:r w:rsidR="000505B5" w:rsidRPr="00FD0952">
        <w:rPr>
          <w:rFonts w:ascii="Segoe Pro" w:hAnsi="Segoe Pro"/>
        </w:rPr>
        <w:tab/>
      </w:r>
      <w:r w:rsidRPr="00FD0952">
        <w:rPr>
          <w:rFonts w:ascii="Segoe Pro" w:hAnsi="Segoe Pro"/>
        </w:rPr>
        <w:tab/>
        <w:t>ADM</w:t>
      </w:r>
      <w:r w:rsidR="00A872E0" w:rsidRPr="00FD0952">
        <w:rPr>
          <w:rFonts w:ascii="Segoe Pro" w:hAnsi="Segoe Pro"/>
        </w:rPr>
        <w:t xml:space="preserve"> </w:t>
      </w:r>
      <w:r w:rsidR="000D390A" w:rsidRPr="00FD0952">
        <w:rPr>
          <w:rFonts w:ascii="Segoe Pro" w:hAnsi="Segoe Pro"/>
        </w:rPr>
        <w:t>1.49</w:t>
      </w:r>
    </w:p>
    <w:p w14:paraId="0EFE4F92" w14:textId="2534AEBB" w:rsidR="000505B5" w:rsidRPr="00FD0952" w:rsidRDefault="000505B5" w:rsidP="005A7A0E">
      <w:pPr>
        <w:pStyle w:val="En-tte"/>
        <w:tabs>
          <w:tab w:val="clear" w:pos="4320"/>
          <w:tab w:val="clear" w:pos="8640"/>
        </w:tabs>
        <w:ind w:right="720" w:firstLine="720"/>
        <w:rPr>
          <w:rFonts w:ascii="Segoe Pro" w:hAnsi="Segoe Pro"/>
          <w:b/>
          <w:bCs/>
          <w:szCs w:val="22"/>
        </w:rPr>
      </w:pPr>
      <w:r w:rsidRPr="00FD0952">
        <w:rPr>
          <w:rFonts w:ascii="Segoe Pro" w:hAnsi="Segoe Pro"/>
          <w:szCs w:val="22"/>
        </w:rPr>
        <w:t xml:space="preserve">Domaine : </w:t>
      </w:r>
      <w:r w:rsidR="00FF26D4" w:rsidRPr="00FD0952">
        <w:rPr>
          <w:rFonts w:ascii="Segoe Pro" w:hAnsi="Segoe Pro"/>
          <w:b/>
          <w:bCs/>
          <w:szCs w:val="22"/>
        </w:rPr>
        <w:t>Administration</w:t>
      </w:r>
    </w:p>
    <w:p w14:paraId="7120158C" w14:textId="0C903E64" w:rsidR="00FF26D4" w:rsidRPr="00FD0952" w:rsidRDefault="00FF26D4" w:rsidP="005A7A0E">
      <w:pPr>
        <w:pStyle w:val="En-tte"/>
        <w:tabs>
          <w:tab w:val="clear" w:pos="4320"/>
          <w:tab w:val="clear" w:pos="8640"/>
        </w:tabs>
        <w:ind w:right="720" w:firstLine="720"/>
        <w:rPr>
          <w:rFonts w:ascii="Segoe Pro" w:hAnsi="Segoe Pro"/>
          <w:szCs w:val="22"/>
        </w:rPr>
      </w:pPr>
      <w:r w:rsidRPr="00FD0952">
        <w:rPr>
          <w:rFonts w:ascii="Segoe Pro" w:hAnsi="Segoe Pro"/>
          <w:szCs w:val="22"/>
        </w:rPr>
        <w:t xml:space="preserve">Référence : </w:t>
      </w:r>
      <w:hyperlink r:id="rId8" w:tooltip="Politique d'engagement envers l'employé" w:history="1">
        <w:r w:rsidR="000D390A" w:rsidRPr="00FD0952">
          <w:rPr>
            <w:rStyle w:val="Hyperlien"/>
            <w:rFonts w:ascii="Segoe Pro" w:hAnsi="Segoe Pro"/>
            <w:szCs w:val="22"/>
          </w:rPr>
          <w:t>GOU 31.0 Engagement envers l’employé</w:t>
        </w:r>
      </w:hyperlink>
    </w:p>
    <w:p w14:paraId="4D3F51B4" w14:textId="3D106A11" w:rsidR="000505B5" w:rsidRPr="00FD0952" w:rsidRDefault="000505B5" w:rsidP="005A7A0E">
      <w:pPr>
        <w:pStyle w:val="En-tte"/>
        <w:tabs>
          <w:tab w:val="clear" w:pos="4320"/>
          <w:tab w:val="clear" w:pos="8640"/>
        </w:tabs>
        <w:ind w:right="720" w:firstLine="720"/>
        <w:jc w:val="right"/>
        <w:rPr>
          <w:rFonts w:ascii="Segoe Pro" w:hAnsi="Segoe Pro"/>
          <w:sz w:val="16"/>
          <w:szCs w:val="16"/>
        </w:rPr>
      </w:pPr>
      <w:r w:rsidRPr="00FD0952">
        <w:rPr>
          <w:rFonts w:ascii="Segoe Pro" w:hAnsi="Segoe Pro"/>
          <w:sz w:val="16"/>
          <w:szCs w:val="16"/>
        </w:rPr>
        <w:t>En vigueur</w:t>
      </w:r>
      <w:r w:rsidR="006D2180" w:rsidRPr="00FD0952">
        <w:rPr>
          <w:rFonts w:ascii="Segoe Pro" w:hAnsi="Segoe Pro"/>
          <w:sz w:val="16"/>
          <w:szCs w:val="16"/>
        </w:rPr>
        <w:t xml:space="preserve"> le</w:t>
      </w:r>
      <w:r w:rsidR="000D390A" w:rsidRPr="00FD0952">
        <w:rPr>
          <w:rFonts w:ascii="Segoe Pro" w:hAnsi="Segoe Pro"/>
          <w:sz w:val="16"/>
          <w:szCs w:val="16"/>
        </w:rPr>
        <w:t xml:space="preserve"> 15 novembre 2021 (CF)</w:t>
      </w:r>
    </w:p>
    <w:p w14:paraId="112E530A" w14:textId="74FF750E" w:rsidR="000505B5" w:rsidRPr="00FD0952" w:rsidRDefault="000505B5" w:rsidP="005A7A0E">
      <w:pPr>
        <w:pStyle w:val="En-tte"/>
        <w:pBdr>
          <w:bottom w:val="single" w:sz="4" w:space="1" w:color="auto"/>
        </w:pBdr>
        <w:tabs>
          <w:tab w:val="clear" w:pos="4320"/>
          <w:tab w:val="clear" w:pos="8640"/>
        </w:tabs>
        <w:ind w:left="720" w:right="720"/>
        <w:jc w:val="right"/>
        <w:rPr>
          <w:rFonts w:ascii="Segoe Pro" w:hAnsi="Segoe Pro"/>
          <w:sz w:val="16"/>
          <w:szCs w:val="16"/>
        </w:rPr>
      </w:pPr>
      <w:r w:rsidRPr="00FD0952">
        <w:rPr>
          <w:rFonts w:ascii="Segoe Pro" w:hAnsi="Segoe Pro"/>
          <w:sz w:val="16"/>
          <w:szCs w:val="16"/>
        </w:rPr>
        <w:t>Révisée le</w:t>
      </w:r>
      <w:r w:rsidR="00CF24A9" w:rsidRPr="00FD0952">
        <w:rPr>
          <w:rFonts w:ascii="Segoe Pro" w:hAnsi="Segoe Pro"/>
          <w:sz w:val="16"/>
          <w:szCs w:val="16"/>
        </w:rPr>
        <w:t xml:space="preserve"> </w:t>
      </w:r>
      <w:r w:rsidR="00FD0952" w:rsidRPr="00FD0952">
        <w:rPr>
          <w:rFonts w:ascii="Segoe Pro" w:hAnsi="Segoe Pro"/>
          <w:sz w:val="16"/>
          <w:szCs w:val="16"/>
        </w:rPr>
        <w:t>18 mars 2024 (CF)</w:t>
      </w:r>
    </w:p>
    <w:p w14:paraId="393468A5" w14:textId="77777777" w:rsidR="00990523" w:rsidRPr="00FD0952" w:rsidRDefault="000505B5" w:rsidP="005A7A0E">
      <w:pPr>
        <w:pStyle w:val="En-tte"/>
        <w:tabs>
          <w:tab w:val="clear" w:pos="4320"/>
          <w:tab w:val="clear" w:pos="8640"/>
        </w:tabs>
        <w:ind w:right="720" w:firstLine="720"/>
        <w:rPr>
          <w:rFonts w:ascii="Segoe Pro" w:hAnsi="Segoe Pro" w:cs="Segoe UI"/>
          <w:bCs/>
          <w:i/>
          <w:iCs/>
          <w:sz w:val="18"/>
          <w:szCs w:val="18"/>
        </w:rPr>
      </w:pPr>
      <w:r w:rsidRPr="00FD0952">
        <w:rPr>
          <w:rFonts w:ascii="Segoe Pro" w:hAnsi="Segoe Pro" w:cs="Segoe UI"/>
          <w:bCs/>
          <w:i/>
          <w:iCs/>
          <w:sz w:val="18"/>
          <w:szCs w:val="18"/>
        </w:rPr>
        <w:t>L’usage du masculin a pour but d’alléger le texte.</w:t>
      </w:r>
      <w:bookmarkEnd w:id="0"/>
      <w:bookmarkEnd w:id="1"/>
    </w:p>
    <w:p w14:paraId="2A9F5CC2" w14:textId="250DA1B8" w:rsidR="000A1910" w:rsidRPr="00FD0952" w:rsidRDefault="000D390A" w:rsidP="006562C2">
      <w:pPr>
        <w:pStyle w:val="StyleTitre1Droite05"/>
        <w:rPr>
          <w:lang w:val="fr-CA"/>
        </w:rPr>
      </w:pPr>
      <w:r w:rsidRPr="00FD0952">
        <w:rPr>
          <w:lang w:val="fr-CA"/>
        </w:rPr>
        <w:t>protocole en cas d’atteinte à la vie privée</w:t>
      </w:r>
    </w:p>
    <w:p w14:paraId="6F81A57B" w14:textId="21D18396" w:rsidR="000A1910" w:rsidRPr="00FD0952" w:rsidRDefault="000A1910" w:rsidP="00BE13F9">
      <w:pPr>
        <w:pStyle w:val="Sous-titre"/>
        <w:rPr>
          <w:lang w:val="fr-CA"/>
        </w:rPr>
      </w:pPr>
      <w:bookmarkStart w:id="2" w:name="_Hlk152679508"/>
      <w:r w:rsidRPr="00FD0952">
        <w:rPr>
          <w:lang w:val="fr-CA"/>
        </w:rPr>
        <w:t>Énonc</w:t>
      </w:r>
      <w:r w:rsidR="00AD5CDC" w:rsidRPr="00FD0952">
        <w:rPr>
          <w:lang w:val="fr-CA"/>
        </w:rPr>
        <w:t>É</w:t>
      </w:r>
    </w:p>
    <w:p w14:paraId="5BB65924" w14:textId="59EE10EA" w:rsidR="000A1910" w:rsidRPr="00FD0952" w:rsidRDefault="000D390A" w:rsidP="009A2913">
      <w:pPr>
        <w:pStyle w:val="Listeniveau2"/>
        <w:rPr>
          <w:lang w:val="fr-CA"/>
        </w:rPr>
      </w:pPr>
      <w:r w:rsidRPr="00FD0952">
        <w:rPr>
          <w:lang w:val="fr-CA"/>
        </w:rPr>
        <w:t xml:space="preserve">La présente </w:t>
      </w:r>
      <w:r w:rsidR="00692A8F" w:rsidRPr="00FD0952">
        <w:rPr>
          <w:lang w:val="fr-CA"/>
        </w:rPr>
        <w:t xml:space="preserve">directive administrative </w:t>
      </w:r>
      <w:r w:rsidRPr="00FD0952">
        <w:rPr>
          <w:lang w:val="fr-CA"/>
        </w:rPr>
        <w:t xml:space="preserve">établit </w:t>
      </w:r>
      <w:r w:rsidRPr="00FD0952">
        <w:rPr>
          <w:strike/>
          <w:lang w:val="fr-CA"/>
        </w:rPr>
        <w:t>le</w:t>
      </w:r>
      <w:r w:rsidR="00ED5DF1" w:rsidRPr="00FD0952">
        <w:rPr>
          <w:lang w:val="fr-CA"/>
        </w:rPr>
        <w:t xml:space="preserve"> les étapes du</w:t>
      </w:r>
      <w:r w:rsidRPr="00FD0952">
        <w:rPr>
          <w:lang w:val="fr-CA"/>
        </w:rPr>
        <w:t xml:space="preserve"> protocole </w:t>
      </w:r>
      <w:r w:rsidR="00ED5DF1" w:rsidRPr="00FD0952">
        <w:rPr>
          <w:lang w:val="fr-CA"/>
        </w:rPr>
        <w:t xml:space="preserve">d’intervention </w:t>
      </w:r>
      <w:r w:rsidRPr="00FD0952">
        <w:rPr>
          <w:strike/>
          <w:lang w:val="fr-CA"/>
        </w:rPr>
        <w:t>à suivre</w:t>
      </w:r>
      <w:r w:rsidRPr="00FD0952">
        <w:rPr>
          <w:lang w:val="fr-CA"/>
        </w:rPr>
        <w:t xml:space="preserve"> en cas d’atteinte à la vie privée. Elle facilite une intervention rapide, raisonnable et coordonnée en cas d'atteinte portée envers des renseignements personnels</w:t>
      </w:r>
      <w:r w:rsidR="00DA4822" w:rsidRPr="00FD0952">
        <w:rPr>
          <w:lang w:val="fr-CA"/>
        </w:rPr>
        <w:t xml:space="preserve"> et</w:t>
      </w:r>
      <w:r w:rsidRPr="00FD0952">
        <w:rPr>
          <w:lang w:val="fr-CA"/>
        </w:rPr>
        <w:t xml:space="preserve"> ser</w:t>
      </w:r>
      <w:r w:rsidR="00692A8F" w:rsidRPr="00FD0952">
        <w:rPr>
          <w:lang w:val="fr-CA"/>
        </w:rPr>
        <w:t>t</w:t>
      </w:r>
      <w:r w:rsidRPr="00FD0952">
        <w:rPr>
          <w:lang w:val="fr-CA"/>
        </w:rPr>
        <w:t xml:space="preserve"> de guide quant aux mesures</w:t>
      </w:r>
      <w:r w:rsidR="00CF62AD" w:rsidRPr="00FD0952">
        <w:rPr>
          <w:lang w:val="fr-CA"/>
        </w:rPr>
        <w:t xml:space="preserve"> </w:t>
      </w:r>
      <w:r w:rsidRPr="00FD0952">
        <w:rPr>
          <w:lang w:val="fr-CA"/>
        </w:rPr>
        <w:t>à prendre pour limiter l’atteinte</w:t>
      </w:r>
      <w:r w:rsidR="00FD0952">
        <w:rPr>
          <w:lang w:val="fr-CA"/>
        </w:rPr>
        <w:t xml:space="preserve">. </w:t>
      </w:r>
      <w:r w:rsidR="00CF62AD" w:rsidRPr="00FD0952">
        <w:rPr>
          <w:lang w:val="fr-CA"/>
        </w:rPr>
        <w:t>En plus de clarifier les responsabilités des intervenants, le protocole d’intervention précise les étapes</w:t>
      </w:r>
      <w:r w:rsidR="004C5FF6" w:rsidRPr="00FD0952">
        <w:rPr>
          <w:lang w:val="fr-CA"/>
        </w:rPr>
        <w:t xml:space="preserve"> entreprises lors d’une atteinte à la vie privée,</w:t>
      </w:r>
      <w:r w:rsidR="00CF62AD" w:rsidRPr="00FD0952">
        <w:rPr>
          <w:lang w:val="fr-CA"/>
        </w:rPr>
        <w:t xml:space="preserve"> à partir du signalement, de l’évaluation, du confinement, de l’enquête, de l’avis et des mesures correctives </w:t>
      </w:r>
      <w:r w:rsidR="004C5FF6" w:rsidRPr="00FD0952">
        <w:rPr>
          <w:lang w:val="fr-CA"/>
        </w:rPr>
        <w:t>a</w:t>
      </w:r>
      <w:r w:rsidR="004F2A5D" w:rsidRPr="00FD0952">
        <w:rPr>
          <w:lang w:val="fr-CA"/>
        </w:rPr>
        <w:t>pport</w:t>
      </w:r>
      <w:r w:rsidR="004C5FF6" w:rsidRPr="00FD0952">
        <w:rPr>
          <w:lang w:val="fr-CA"/>
        </w:rPr>
        <w:t>ées</w:t>
      </w:r>
      <w:r w:rsidR="004F2A5D" w:rsidRPr="00FD0952">
        <w:rPr>
          <w:lang w:val="fr-CA"/>
        </w:rPr>
        <w:t>, le cas échéant.</w:t>
      </w:r>
    </w:p>
    <w:bookmarkEnd w:id="2"/>
    <w:p w14:paraId="7D86A4D9" w14:textId="77777777" w:rsidR="000A1910" w:rsidRPr="00FD0952" w:rsidRDefault="000A1910" w:rsidP="00BE13F9">
      <w:pPr>
        <w:pStyle w:val="Sous-titre"/>
        <w:rPr>
          <w:lang w:val="fr-CA"/>
        </w:rPr>
      </w:pPr>
      <w:r w:rsidRPr="00FD0952">
        <w:rPr>
          <w:lang w:val="fr-CA"/>
        </w:rPr>
        <w:t>Principes directeurs</w:t>
      </w:r>
    </w:p>
    <w:p w14:paraId="0D31AAAE" w14:textId="4EEA2D47" w:rsidR="00F531ED" w:rsidRPr="00FD0952" w:rsidRDefault="00DA4822" w:rsidP="009A2913">
      <w:pPr>
        <w:pStyle w:val="Listeniveau2"/>
        <w:rPr>
          <w:lang w:val="fr-CA"/>
        </w:rPr>
      </w:pPr>
      <w:r w:rsidRPr="00FD0952">
        <w:rPr>
          <w:lang w:val="fr-CA"/>
        </w:rPr>
        <w:t>Ce protocole</w:t>
      </w:r>
      <w:r w:rsidR="000D390A" w:rsidRPr="00FD0952">
        <w:rPr>
          <w:lang w:val="fr-CA"/>
        </w:rPr>
        <w:t xml:space="preserve"> compl</w:t>
      </w:r>
      <w:r w:rsidRPr="00FD0952">
        <w:rPr>
          <w:lang w:val="fr-CA"/>
        </w:rPr>
        <w:t>ète</w:t>
      </w:r>
      <w:r w:rsidR="000D390A" w:rsidRPr="00FD0952">
        <w:rPr>
          <w:lang w:val="fr-CA"/>
        </w:rPr>
        <w:t xml:space="preserve"> la directive administrative </w:t>
      </w:r>
      <w:hyperlink r:id="rId9" w:tooltip="Directive administrative d'accès à l'information et protection de la vie privée" w:history="1">
        <w:r w:rsidR="000D390A" w:rsidRPr="00FD0952">
          <w:rPr>
            <w:rStyle w:val="Hyperlien"/>
            <w:lang w:val="fr-CA"/>
          </w:rPr>
          <w:t xml:space="preserve">ADM </w:t>
        </w:r>
        <w:r w:rsidR="00692A8F" w:rsidRPr="00FD0952">
          <w:rPr>
            <w:rStyle w:val="Hyperlien"/>
            <w:lang w:val="fr-CA"/>
          </w:rPr>
          <w:t>1.48</w:t>
        </w:r>
        <w:r w:rsidR="000D390A" w:rsidRPr="00FD0952">
          <w:rPr>
            <w:rStyle w:val="Hyperlien"/>
            <w:lang w:val="fr-CA"/>
          </w:rPr>
          <w:t xml:space="preserve"> Accès à l’information et protection de la vie privée</w:t>
        </w:r>
      </w:hyperlink>
      <w:r w:rsidR="000D390A" w:rsidRPr="00FD0952">
        <w:rPr>
          <w:lang w:val="fr-CA"/>
        </w:rPr>
        <w:t xml:space="preserve">, laquelle constitue le principal document de référence du Conseil et des écoles en matière d’accès à l’information et </w:t>
      </w:r>
      <w:r w:rsidR="00933D54" w:rsidRPr="00FD0952">
        <w:rPr>
          <w:lang w:val="fr-CA"/>
        </w:rPr>
        <w:t xml:space="preserve">de </w:t>
      </w:r>
      <w:r w:rsidR="000D390A" w:rsidRPr="00FD0952">
        <w:rPr>
          <w:lang w:val="fr-CA"/>
        </w:rPr>
        <w:t>la protection de la vie privée.</w:t>
      </w:r>
    </w:p>
    <w:p w14:paraId="0C82395A" w14:textId="0541DD78" w:rsidR="00FF26D4" w:rsidRPr="00FD0952" w:rsidRDefault="00FF26D4" w:rsidP="00BE13F9">
      <w:pPr>
        <w:pStyle w:val="Sous-titre"/>
        <w:rPr>
          <w:lang w:val="fr-CA"/>
        </w:rPr>
      </w:pPr>
      <w:r w:rsidRPr="00FD0952">
        <w:rPr>
          <w:lang w:val="fr-CA"/>
        </w:rPr>
        <w:t>définitions</w:t>
      </w:r>
    </w:p>
    <w:p w14:paraId="038E2EAE" w14:textId="5B87ED11" w:rsidR="000D390A" w:rsidRPr="00FD0952" w:rsidRDefault="000D390A" w:rsidP="009A2913">
      <w:pPr>
        <w:pStyle w:val="Listeniveau2"/>
        <w:rPr>
          <w:i/>
          <w:iCs/>
          <w:lang w:val="fr-CA"/>
        </w:rPr>
      </w:pPr>
      <w:r w:rsidRPr="00FD0952">
        <w:rPr>
          <w:b/>
          <w:bCs/>
          <w:lang w:val="fr-CA"/>
        </w:rPr>
        <w:t xml:space="preserve">Atteinte : </w:t>
      </w:r>
      <w:r w:rsidRPr="00FD0952">
        <w:rPr>
          <w:lang w:val="fr-CA"/>
        </w:rPr>
        <w:t>Une atteinte à la vie privée survient lorsqu’il y a une violation de confidentialité, un accès ou une divulgation non autorisée de renseignements personnels ou confidentiels qui va à l’encontre des lois.</w:t>
      </w:r>
    </w:p>
    <w:p w14:paraId="4D5907B2" w14:textId="7E26C41A" w:rsidR="000D390A" w:rsidRPr="00FD0952" w:rsidRDefault="000D390A" w:rsidP="009A2913">
      <w:pPr>
        <w:pStyle w:val="Listeniveau2"/>
        <w:rPr>
          <w:lang w:val="fr-CA"/>
        </w:rPr>
      </w:pPr>
      <w:r w:rsidRPr="00FD0952">
        <w:rPr>
          <w:b/>
          <w:bCs/>
          <w:lang w:val="fr-CA"/>
        </w:rPr>
        <w:t>Renseignements personnels :</w:t>
      </w:r>
      <w:r w:rsidRPr="00FD0952">
        <w:rPr>
          <w:lang w:val="fr-CA"/>
        </w:rPr>
        <w:t xml:space="preserve"> Tout renseignement concernant un individu qui permet de l’identifier, tel que défini en vertu des lois sur la protection des renseignements personnels.</w:t>
      </w:r>
    </w:p>
    <w:p w14:paraId="068DC6B1" w14:textId="0C5D2BC5" w:rsidR="000D390A" w:rsidRPr="00FD0952" w:rsidRDefault="000D390A" w:rsidP="009A2913">
      <w:pPr>
        <w:pStyle w:val="Listeniveau2"/>
        <w:rPr>
          <w:lang w:val="fr-CA"/>
        </w:rPr>
      </w:pPr>
      <w:r w:rsidRPr="00FD0952">
        <w:rPr>
          <w:b/>
          <w:bCs/>
          <w:lang w:val="fr-CA"/>
        </w:rPr>
        <w:t xml:space="preserve">Renseignements confidentiels : </w:t>
      </w:r>
      <w:r w:rsidRPr="00FD0952">
        <w:rPr>
          <w:lang w:val="fr-CA"/>
        </w:rPr>
        <w:t>Les renseignements confidentiels sont des renseignements obtenus ou confiés en confidence, c’est-à-dire qui ne relèvent pas du domaine public, et qui s’adressent à un nombre restreint de personnes qui ont besoin d’y avoir accès.</w:t>
      </w:r>
    </w:p>
    <w:p w14:paraId="7ADEE3F8" w14:textId="70A90F6F" w:rsidR="00FF26D4" w:rsidRPr="00FD0952" w:rsidRDefault="000D390A" w:rsidP="009A2913">
      <w:pPr>
        <w:pStyle w:val="Listeniveau2"/>
        <w:rPr>
          <w:lang w:val="fr-CA"/>
        </w:rPr>
      </w:pPr>
      <w:r w:rsidRPr="00FD0952">
        <w:rPr>
          <w:b/>
          <w:bCs/>
          <w:lang w:val="fr-CA"/>
        </w:rPr>
        <w:t>Fournisseurs de services tiers</w:t>
      </w:r>
      <w:r w:rsidRPr="00FD0952">
        <w:rPr>
          <w:lang w:val="fr-CA"/>
        </w:rPr>
        <w:t xml:space="preserve"> :  Tierce partie recrutée par contrat pour offrir ou gérer des programmes ou services au nom du Conseil.  Aux fins de la reddition de compte en matière d’une atteinte à la vie, tierce partie s’entend de tous les entrepreneurs qui reçoivent des renseignements personnels du Conseil ou qui recueillent des renseignements personnels au nom du Conseil, notamment, les photographes pour les écoles, les consortiums de transport, </w:t>
      </w:r>
      <w:r w:rsidRPr="00FD0952">
        <w:rPr>
          <w:lang w:val="fr-CA"/>
        </w:rPr>
        <w:lastRenderedPageBreak/>
        <w:t>les services externes de stockage de données et des services administratifs externes, comme chercheurs externes ou services de consultation.</w:t>
      </w:r>
    </w:p>
    <w:p w14:paraId="0BA58FEF" w14:textId="497A2424" w:rsidR="00FF26D4" w:rsidRPr="00FD0952" w:rsidRDefault="004C5FF6" w:rsidP="00BE13F9">
      <w:pPr>
        <w:pStyle w:val="Sous-titre"/>
        <w:rPr>
          <w:lang w:val="fr-CA"/>
        </w:rPr>
      </w:pPr>
      <w:r w:rsidRPr="00FD0952">
        <w:rPr>
          <w:lang w:val="fr-CA"/>
        </w:rPr>
        <w:t>Exemples d’atteinte à la vie privée</w:t>
      </w:r>
    </w:p>
    <w:p w14:paraId="35CF6284" w14:textId="5B59C61F" w:rsidR="004C5FF6" w:rsidRPr="00FD0952" w:rsidRDefault="004C5FF6" w:rsidP="00795AE9">
      <w:pPr>
        <w:pStyle w:val="Listeniveau3"/>
        <w:rPr>
          <w:lang w:val="fr-CA"/>
        </w:rPr>
      </w:pPr>
      <w:r w:rsidRPr="00FD0952">
        <w:rPr>
          <w:lang w:val="fr-CA"/>
        </w:rPr>
        <w:t>Renseignements personnels perdus ou égarés</w:t>
      </w:r>
      <w:r w:rsidR="00FD0952">
        <w:rPr>
          <w:lang w:val="fr-CA"/>
        </w:rPr>
        <w:t xml:space="preserve"> comme une </w:t>
      </w:r>
      <w:r w:rsidRPr="00FD0952">
        <w:rPr>
          <w:lang w:val="fr-CA"/>
        </w:rPr>
        <w:t>évaluation psychologique d’un élève, un bulletin ou un périphérique (p.</w:t>
      </w:r>
      <w:r w:rsidR="00526771" w:rsidRPr="00FD0952">
        <w:rPr>
          <w:lang w:val="fr-CA"/>
        </w:rPr>
        <w:t xml:space="preserve"> </w:t>
      </w:r>
      <w:r w:rsidRPr="00FD0952">
        <w:rPr>
          <w:lang w:val="fr-CA"/>
        </w:rPr>
        <w:t>ex.</w:t>
      </w:r>
      <w:r w:rsidR="00526771" w:rsidRPr="00FD0952">
        <w:rPr>
          <w:lang w:val="fr-CA"/>
        </w:rPr>
        <w:t>,</w:t>
      </w:r>
      <w:r w:rsidRPr="00FD0952">
        <w:rPr>
          <w:lang w:val="fr-CA"/>
        </w:rPr>
        <w:t xml:space="preserve"> une clé USB ou un disque dur externe) sur lequel sont enregistrées les notes d’élève</w:t>
      </w:r>
      <w:r w:rsidR="00FD0952">
        <w:rPr>
          <w:lang w:val="fr-CA"/>
        </w:rPr>
        <w:t>s</w:t>
      </w:r>
      <w:r w:rsidRPr="00FD0952">
        <w:rPr>
          <w:lang w:val="fr-CA"/>
        </w:rPr>
        <w:t>.</w:t>
      </w:r>
    </w:p>
    <w:p w14:paraId="2F764090" w14:textId="1D98B056" w:rsidR="000D390A" w:rsidRPr="00FD0952" w:rsidRDefault="00BE13F9" w:rsidP="00795AE9">
      <w:pPr>
        <w:pStyle w:val="Listeniveau3"/>
        <w:rPr>
          <w:lang w:val="fr-CA"/>
        </w:rPr>
      </w:pPr>
      <w:r w:rsidRPr="00FD0952">
        <w:rPr>
          <w:lang w:val="fr-CA"/>
        </w:rPr>
        <w:t>T</w:t>
      </w:r>
      <w:r w:rsidR="000D390A" w:rsidRPr="00FD0952">
        <w:rPr>
          <w:lang w:val="fr-CA"/>
        </w:rPr>
        <w:t>echnologies ou matériel informatique volés qui contiennent des renseignements personnels</w:t>
      </w:r>
      <w:r w:rsidR="00FD0952">
        <w:rPr>
          <w:lang w:val="fr-CA"/>
        </w:rPr>
        <w:t xml:space="preserve"> (</w:t>
      </w:r>
      <w:r w:rsidR="000D28CB" w:rsidRPr="00FD0952">
        <w:rPr>
          <w:lang w:val="fr-CA"/>
        </w:rPr>
        <w:t xml:space="preserve">p. ex., </w:t>
      </w:r>
      <w:r w:rsidR="000D390A" w:rsidRPr="00FD0952">
        <w:rPr>
          <w:lang w:val="fr-CA"/>
        </w:rPr>
        <w:t>un ordinateur portable, un disque de données, un disque dur, un organisateur portatif</w:t>
      </w:r>
      <w:r w:rsidR="00FD0952">
        <w:rPr>
          <w:lang w:val="fr-CA"/>
        </w:rPr>
        <w:t>).</w:t>
      </w:r>
    </w:p>
    <w:p w14:paraId="6697A742" w14:textId="1FB4DC6A" w:rsidR="000D390A" w:rsidRPr="00FD0952" w:rsidRDefault="00BE13F9" w:rsidP="00795AE9">
      <w:pPr>
        <w:pStyle w:val="Listeniveau3"/>
        <w:rPr>
          <w:lang w:val="fr-CA"/>
        </w:rPr>
      </w:pPr>
      <w:r w:rsidRPr="00FD0952">
        <w:rPr>
          <w:lang w:val="fr-CA"/>
        </w:rPr>
        <w:t>D</w:t>
      </w:r>
      <w:r w:rsidR="000D390A" w:rsidRPr="00FD0952">
        <w:rPr>
          <w:lang w:val="fr-CA"/>
        </w:rPr>
        <w:t>ivulgation de renseignements personnels à une personne ou un groupe non autorisé à les recevoir</w:t>
      </w:r>
      <w:r w:rsidR="00FD0952">
        <w:rPr>
          <w:lang w:val="fr-CA"/>
        </w:rPr>
        <w:t xml:space="preserve"> (</w:t>
      </w:r>
      <w:r w:rsidR="000D28CB" w:rsidRPr="00FD0952">
        <w:rPr>
          <w:lang w:val="fr-CA"/>
        </w:rPr>
        <w:t>p. ex.</w:t>
      </w:r>
      <w:r w:rsidR="000D390A" w:rsidRPr="00FD0952">
        <w:rPr>
          <w:lang w:val="fr-CA"/>
        </w:rPr>
        <w:t>, une feuille de vérification ou un bulletin d’élève donnée au mauvais élève ou parent,</w:t>
      </w:r>
      <w:r w:rsidR="00FD0952">
        <w:rPr>
          <w:lang w:val="fr-CA"/>
        </w:rPr>
        <w:t xml:space="preserve"> </w:t>
      </w:r>
      <w:r w:rsidR="004C5FF6" w:rsidRPr="00FD0952">
        <w:rPr>
          <w:lang w:val="fr-CA"/>
        </w:rPr>
        <w:t>le partage d’information par l’entremise d’un courriel adressé à la mauvaise personne</w:t>
      </w:r>
      <w:r w:rsidR="000D390A" w:rsidRPr="00FD0952">
        <w:rPr>
          <w:lang w:val="fr-CA"/>
        </w:rPr>
        <w:t>, des renseignements personnels affichés publiquement par erreur</w:t>
      </w:r>
      <w:r w:rsidR="00FD0952">
        <w:rPr>
          <w:lang w:val="fr-CA"/>
        </w:rPr>
        <w:t>).</w:t>
      </w:r>
    </w:p>
    <w:p w14:paraId="62F86BBC" w14:textId="7A8BC907" w:rsidR="000D390A" w:rsidRPr="00FD0952" w:rsidRDefault="00BE13F9" w:rsidP="00795AE9">
      <w:pPr>
        <w:pStyle w:val="Listeniveau3"/>
        <w:rPr>
          <w:lang w:val="fr-CA"/>
        </w:rPr>
      </w:pPr>
      <w:r w:rsidRPr="00FD0952">
        <w:rPr>
          <w:lang w:val="fr-CA"/>
        </w:rPr>
        <w:t>D</w:t>
      </w:r>
      <w:r w:rsidR="000D390A" w:rsidRPr="00FD0952">
        <w:rPr>
          <w:lang w:val="fr-CA"/>
        </w:rPr>
        <w:t>ivulgation volontaire de renseignements personnels à une personne ou un groupe non autorisé, à des fins de fraude ou autre</w:t>
      </w:r>
      <w:r w:rsidR="00FD0952">
        <w:rPr>
          <w:lang w:val="fr-CA"/>
        </w:rPr>
        <w:t xml:space="preserve"> (</w:t>
      </w:r>
      <w:r w:rsidR="000D28CB" w:rsidRPr="00FD0952">
        <w:rPr>
          <w:lang w:val="fr-CA"/>
        </w:rPr>
        <w:t>p. ex.</w:t>
      </w:r>
      <w:r w:rsidR="000D390A" w:rsidRPr="00FD0952">
        <w:rPr>
          <w:lang w:val="fr-CA"/>
        </w:rPr>
        <w:t>, un nom d’utilisateur et un mot de passe qui donnent accès à des renseignements personnels</w:t>
      </w:r>
      <w:r w:rsidR="00FD0952">
        <w:rPr>
          <w:lang w:val="fr-CA"/>
        </w:rPr>
        <w:t>).</w:t>
      </w:r>
    </w:p>
    <w:p w14:paraId="6F4A068D" w14:textId="2F88DAA4" w:rsidR="000D390A" w:rsidRPr="00FD0952" w:rsidRDefault="00BE63B3" w:rsidP="00795AE9">
      <w:pPr>
        <w:pStyle w:val="Listeniveau3"/>
        <w:rPr>
          <w:lang w:val="fr-CA"/>
        </w:rPr>
      </w:pPr>
      <w:r w:rsidRPr="00FD0952">
        <w:rPr>
          <w:lang w:val="fr-CA"/>
        </w:rPr>
        <w:t xml:space="preserve">Informations </w:t>
      </w:r>
      <w:r w:rsidR="000D390A" w:rsidRPr="00FD0952">
        <w:rPr>
          <w:lang w:val="fr-CA"/>
        </w:rPr>
        <w:t>utilisé</w:t>
      </w:r>
      <w:r w:rsidRPr="00FD0952">
        <w:rPr>
          <w:lang w:val="fr-CA"/>
        </w:rPr>
        <w:t>e</w:t>
      </w:r>
      <w:r w:rsidR="000D390A" w:rsidRPr="00FD0952">
        <w:rPr>
          <w:lang w:val="fr-CA"/>
        </w:rPr>
        <w:t>s</w:t>
      </w:r>
      <w:r w:rsidRPr="00FD0952">
        <w:rPr>
          <w:lang w:val="fr-CA"/>
        </w:rPr>
        <w:t xml:space="preserve"> ou divulguées</w:t>
      </w:r>
      <w:r w:rsidR="000D390A" w:rsidRPr="00FD0952">
        <w:rPr>
          <w:lang w:val="fr-CA"/>
        </w:rPr>
        <w:t xml:space="preserve"> à </w:t>
      </w:r>
      <w:r w:rsidRPr="00FD0952">
        <w:rPr>
          <w:lang w:val="fr-CA"/>
        </w:rPr>
        <w:t xml:space="preserve">des </w:t>
      </w:r>
      <w:r w:rsidR="000D390A" w:rsidRPr="00FD0952">
        <w:rPr>
          <w:lang w:val="fr-CA"/>
        </w:rPr>
        <w:t>fin</w:t>
      </w:r>
      <w:r w:rsidRPr="00FD0952">
        <w:rPr>
          <w:lang w:val="fr-CA"/>
        </w:rPr>
        <w:t>s</w:t>
      </w:r>
      <w:r w:rsidR="000D390A" w:rsidRPr="00FD0952">
        <w:rPr>
          <w:lang w:val="fr-CA"/>
        </w:rPr>
        <w:t xml:space="preserve"> autre</w:t>
      </w:r>
      <w:r w:rsidRPr="00FD0952">
        <w:rPr>
          <w:strike/>
          <w:lang w:val="fr-CA"/>
        </w:rPr>
        <w:t>s</w:t>
      </w:r>
      <w:r w:rsidR="000D390A" w:rsidRPr="00FD0952">
        <w:rPr>
          <w:lang w:val="fr-CA"/>
        </w:rPr>
        <w:t xml:space="preserve"> que celle</w:t>
      </w:r>
      <w:r w:rsidR="00B372BF" w:rsidRPr="00FD0952">
        <w:rPr>
          <w:lang w:val="fr-CA"/>
        </w:rPr>
        <w:t>s</w:t>
      </w:r>
      <w:r w:rsidR="000D390A" w:rsidRPr="00FD0952">
        <w:rPr>
          <w:lang w:val="fr-CA"/>
        </w:rPr>
        <w:t xml:space="preserve"> </w:t>
      </w:r>
      <w:r w:rsidRPr="00FD0952">
        <w:rPr>
          <w:lang w:val="fr-CA"/>
        </w:rPr>
        <w:t>p</w:t>
      </w:r>
      <w:r w:rsidR="00AD4EFB" w:rsidRPr="00FD0952">
        <w:rPr>
          <w:lang w:val="fr-CA"/>
        </w:rPr>
        <w:t>récisé</w:t>
      </w:r>
      <w:r w:rsidR="00B372BF" w:rsidRPr="00FD0952">
        <w:rPr>
          <w:lang w:val="fr-CA"/>
        </w:rPr>
        <w:t>es</w:t>
      </w:r>
      <w:r w:rsidR="00AD4EFB" w:rsidRPr="00FD0952">
        <w:rPr>
          <w:lang w:val="fr-CA"/>
        </w:rPr>
        <w:t xml:space="preserve"> </w:t>
      </w:r>
      <w:r w:rsidR="000D390A" w:rsidRPr="00FD0952">
        <w:rPr>
          <w:lang w:val="fr-CA"/>
        </w:rPr>
        <w:t>au moment de la collecte d</w:t>
      </w:r>
      <w:r w:rsidR="00AD4EFB" w:rsidRPr="00FD0952">
        <w:rPr>
          <w:lang w:val="fr-CA"/>
        </w:rPr>
        <w:t>e</w:t>
      </w:r>
      <w:r w:rsidR="0009272C" w:rsidRPr="00FD0952">
        <w:rPr>
          <w:lang w:val="fr-CA"/>
        </w:rPr>
        <w:t>s</w:t>
      </w:r>
      <w:r w:rsidR="000D390A" w:rsidRPr="00FD0952">
        <w:rPr>
          <w:lang w:val="fr-CA"/>
        </w:rPr>
        <w:t xml:space="preserve"> renseignement</w:t>
      </w:r>
      <w:r w:rsidR="00AD4EFB" w:rsidRPr="00FD0952">
        <w:rPr>
          <w:lang w:val="fr-CA"/>
        </w:rPr>
        <w:t>s</w:t>
      </w:r>
      <w:r w:rsidRPr="00FD0952">
        <w:rPr>
          <w:lang w:val="fr-CA"/>
        </w:rPr>
        <w:t xml:space="preserve"> personnels</w:t>
      </w:r>
      <w:r w:rsidR="00FD0952">
        <w:rPr>
          <w:lang w:val="fr-CA"/>
        </w:rPr>
        <w:t xml:space="preserve"> (</w:t>
      </w:r>
      <w:r w:rsidR="000D28CB" w:rsidRPr="00FD0952">
        <w:rPr>
          <w:lang w:val="fr-CA"/>
        </w:rPr>
        <w:t>p. ex.</w:t>
      </w:r>
      <w:r w:rsidR="000D390A" w:rsidRPr="00FD0952">
        <w:rPr>
          <w:lang w:val="fr-CA"/>
        </w:rPr>
        <w:t xml:space="preserve">, la divulgation de la liste </w:t>
      </w:r>
      <w:r w:rsidR="009A690F" w:rsidRPr="00FD0952">
        <w:rPr>
          <w:lang w:val="fr-CA"/>
        </w:rPr>
        <w:t>de</w:t>
      </w:r>
      <w:r w:rsidR="000D390A" w:rsidRPr="00FD0952">
        <w:rPr>
          <w:lang w:val="fr-CA"/>
        </w:rPr>
        <w:t xml:space="preserve"> coordonnées </w:t>
      </w:r>
      <w:r w:rsidR="009A690F" w:rsidRPr="00FD0952">
        <w:rPr>
          <w:lang w:val="fr-CA"/>
        </w:rPr>
        <w:t xml:space="preserve">des membres </w:t>
      </w:r>
      <w:r w:rsidR="000D390A" w:rsidRPr="00FD0952">
        <w:rPr>
          <w:lang w:val="fr-CA"/>
        </w:rPr>
        <w:t>du personne</w:t>
      </w:r>
      <w:r w:rsidR="00FD0952">
        <w:rPr>
          <w:lang w:val="fr-CA"/>
        </w:rPr>
        <w:t xml:space="preserve">l </w:t>
      </w:r>
      <w:r w:rsidR="00134ACF" w:rsidRPr="00FD0952">
        <w:rPr>
          <w:lang w:val="fr-CA"/>
        </w:rPr>
        <w:t xml:space="preserve">dans le but </w:t>
      </w:r>
      <w:r w:rsidR="00AB2094" w:rsidRPr="00FD0952">
        <w:rPr>
          <w:lang w:val="fr-CA"/>
        </w:rPr>
        <w:t xml:space="preserve">de sollicitation ou </w:t>
      </w:r>
      <w:r w:rsidR="000D390A" w:rsidRPr="00FD0952">
        <w:rPr>
          <w:lang w:val="fr-CA"/>
        </w:rPr>
        <w:t>de vente</w:t>
      </w:r>
      <w:r w:rsidR="00FD0952">
        <w:rPr>
          <w:lang w:val="fr-CA"/>
        </w:rPr>
        <w:t>).</w:t>
      </w:r>
    </w:p>
    <w:p w14:paraId="07CDC798" w14:textId="02D2234F" w:rsidR="000D390A" w:rsidRPr="00FD0952" w:rsidRDefault="00BE13F9" w:rsidP="00795AE9">
      <w:pPr>
        <w:pStyle w:val="Listeniveau3"/>
        <w:rPr>
          <w:lang w:val="fr-CA"/>
        </w:rPr>
      </w:pPr>
      <w:r w:rsidRPr="00FD0952">
        <w:rPr>
          <w:lang w:val="fr-CA"/>
        </w:rPr>
        <w:t>R</w:t>
      </w:r>
      <w:r w:rsidR="000D390A" w:rsidRPr="00FD0952">
        <w:rPr>
          <w:lang w:val="fr-CA"/>
        </w:rPr>
        <w:t>enseignement</w:t>
      </w:r>
      <w:r w:rsidR="002E6A90" w:rsidRPr="00FD0952">
        <w:rPr>
          <w:lang w:val="fr-CA"/>
        </w:rPr>
        <w:t>s personnels</w:t>
      </w:r>
      <w:r w:rsidR="000D390A" w:rsidRPr="00FD0952">
        <w:rPr>
          <w:lang w:val="fr-CA"/>
        </w:rPr>
        <w:t xml:space="preserve"> recueilli</w:t>
      </w:r>
      <w:r w:rsidR="002E6A90" w:rsidRPr="00FD0952">
        <w:rPr>
          <w:lang w:val="fr-CA"/>
        </w:rPr>
        <w:t>s</w:t>
      </w:r>
      <w:r w:rsidR="000D390A" w:rsidRPr="00FD0952">
        <w:rPr>
          <w:lang w:val="fr-CA"/>
        </w:rPr>
        <w:t xml:space="preserve"> par erreur</w:t>
      </w:r>
      <w:r w:rsidR="00A10C20" w:rsidRPr="00FD0952">
        <w:rPr>
          <w:lang w:val="fr-CA"/>
        </w:rPr>
        <w:t xml:space="preserve"> ou sans autorisation</w:t>
      </w:r>
      <w:r w:rsidR="004F2A5D" w:rsidRPr="00FD0952">
        <w:rPr>
          <w:lang w:val="fr-CA"/>
        </w:rPr>
        <w:t>.</w:t>
      </w:r>
    </w:p>
    <w:p w14:paraId="14818BA1" w14:textId="77777777" w:rsidR="004C5FF6" w:rsidRPr="00FD0952" w:rsidRDefault="004C5FF6" w:rsidP="004C5FF6">
      <w:pPr>
        <w:pStyle w:val="Sous-titre"/>
        <w:rPr>
          <w:lang w:val="fr-CA"/>
        </w:rPr>
      </w:pPr>
      <w:r w:rsidRPr="00FD0952">
        <w:rPr>
          <w:lang w:val="fr-CA"/>
        </w:rPr>
        <w:t>modalités d’application</w:t>
      </w:r>
    </w:p>
    <w:p w14:paraId="40F0ABD8" w14:textId="7824F6E0" w:rsidR="000D390A" w:rsidRPr="00FD0952" w:rsidRDefault="000D390A" w:rsidP="009A2913">
      <w:pPr>
        <w:pStyle w:val="Listeniveau2"/>
        <w:rPr>
          <w:b/>
          <w:bCs/>
          <w:lang w:val="fr-CA"/>
        </w:rPr>
      </w:pPr>
      <w:r w:rsidRPr="00FD0952">
        <w:rPr>
          <w:b/>
          <w:bCs/>
          <w:lang w:val="fr-CA"/>
        </w:rPr>
        <w:t>Protocole d’intervention</w:t>
      </w:r>
    </w:p>
    <w:p w14:paraId="718F7D6B" w14:textId="18F481FC" w:rsidR="000D390A" w:rsidRPr="00FD0952" w:rsidRDefault="000D390A" w:rsidP="00795AE9">
      <w:pPr>
        <w:pStyle w:val="Listeniveau3"/>
        <w:rPr>
          <w:lang w:val="fr-CA"/>
        </w:rPr>
      </w:pPr>
      <w:r w:rsidRPr="00FD0952">
        <w:rPr>
          <w:lang w:val="fr-CA"/>
        </w:rPr>
        <w:t xml:space="preserve">Les étapes suivantes </w:t>
      </w:r>
      <w:r w:rsidR="0076292A" w:rsidRPr="00FD0952">
        <w:rPr>
          <w:lang w:val="fr-CA"/>
        </w:rPr>
        <w:t xml:space="preserve">sont </w:t>
      </w:r>
      <w:r w:rsidRPr="00FD0952">
        <w:rPr>
          <w:lang w:val="fr-CA"/>
        </w:rPr>
        <w:t xml:space="preserve">suivies dès qu’une atteinte ou une atteinte soupçonnée à la vie privée </w:t>
      </w:r>
      <w:r w:rsidR="0076292A" w:rsidRPr="00FD0952">
        <w:rPr>
          <w:lang w:val="fr-CA"/>
        </w:rPr>
        <w:t xml:space="preserve">est </w:t>
      </w:r>
      <w:r w:rsidRPr="00FD0952">
        <w:rPr>
          <w:lang w:val="fr-CA"/>
        </w:rPr>
        <w:t>signalée.</w:t>
      </w:r>
    </w:p>
    <w:p w14:paraId="2029118C" w14:textId="772B4F86" w:rsidR="000D390A" w:rsidRPr="00FD0952" w:rsidRDefault="004C5FF6" w:rsidP="00795AE9">
      <w:pPr>
        <w:pStyle w:val="Listeniveau2"/>
        <w:rPr>
          <w:b/>
          <w:bCs/>
          <w:lang w:val="fr-CA"/>
        </w:rPr>
      </w:pPr>
      <w:r w:rsidRPr="00FD0952">
        <w:rPr>
          <w:b/>
          <w:bCs/>
          <w:lang w:val="fr-CA"/>
        </w:rPr>
        <w:t>Signalement et évaluation</w:t>
      </w:r>
    </w:p>
    <w:p w14:paraId="3A5C3CBB" w14:textId="7CF5FE05" w:rsidR="000D390A" w:rsidRPr="00FD0952" w:rsidRDefault="000D390A" w:rsidP="00795AE9">
      <w:pPr>
        <w:pStyle w:val="Listeniveau3"/>
        <w:rPr>
          <w:lang w:val="fr-CA"/>
        </w:rPr>
      </w:pPr>
      <w:r w:rsidRPr="00FD0952">
        <w:rPr>
          <w:lang w:val="fr-CA"/>
        </w:rPr>
        <w:t xml:space="preserve">Tout employé qui prend connaissance d’une atteinte </w:t>
      </w:r>
      <w:r w:rsidR="008B6A31" w:rsidRPr="00FD0952">
        <w:rPr>
          <w:lang w:val="fr-CA"/>
        </w:rPr>
        <w:t>soupçonnée</w:t>
      </w:r>
      <w:r w:rsidR="004F2A5D" w:rsidRPr="00FD0952">
        <w:rPr>
          <w:lang w:val="fr-CA"/>
        </w:rPr>
        <w:t xml:space="preserve"> </w:t>
      </w:r>
      <w:r w:rsidRPr="00FD0952">
        <w:rPr>
          <w:lang w:val="fr-CA"/>
        </w:rPr>
        <w:t>à la vie privée</w:t>
      </w:r>
      <w:r w:rsidR="00DA4822" w:rsidRPr="00FD0952">
        <w:rPr>
          <w:lang w:val="fr-CA"/>
        </w:rPr>
        <w:t xml:space="preserve"> </w:t>
      </w:r>
      <w:r w:rsidRPr="00FD0952">
        <w:rPr>
          <w:lang w:val="fr-CA"/>
        </w:rPr>
        <w:t xml:space="preserve">doit </w:t>
      </w:r>
      <w:r w:rsidR="00DD6C27" w:rsidRPr="00FD0952">
        <w:rPr>
          <w:lang w:val="fr-CA"/>
        </w:rPr>
        <w:t xml:space="preserve">la </w:t>
      </w:r>
      <w:r w:rsidRPr="00FD0952">
        <w:rPr>
          <w:lang w:val="fr-CA"/>
        </w:rPr>
        <w:t>signal</w:t>
      </w:r>
      <w:r w:rsidR="00DD6C27" w:rsidRPr="00FD0952">
        <w:rPr>
          <w:lang w:val="fr-CA"/>
        </w:rPr>
        <w:t>er</w:t>
      </w:r>
      <w:r w:rsidRPr="00FD0952">
        <w:rPr>
          <w:lang w:val="fr-CA"/>
        </w:rPr>
        <w:t xml:space="preserve"> </w:t>
      </w:r>
      <w:r w:rsidR="00265DCD" w:rsidRPr="00FD0952">
        <w:rPr>
          <w:lang w:val="fr-CA"/>
        </w:rPr>
        <w:t xml:space="preserve">immédiatement </w:t>
      </w:r>
      <w:r w:rsidRPr="00FD0952">
        <w:rPr>
          <w:lang w:val="fr-CA"/>
        </w:rPr>
        <w:t xml:space="preserve">à la </w:t>
      </w:r>
      <w:r w:rsidR="00795AE9" w:rsidRPr="00FD0952">
        <w:rPr>
          <w:lang w:val="fr-CA"/>
        </w:rPr>
        <w:t>d</w:t>
      </w:r>
      <w:r w:rsidRPr="00FD0952">
        <w:rPr>
          <w:lang w:val="fr-CA"/>
        </w:rPr>
        <w:t xml:space="preserve">irection d’école ou de service </w:t>
      </w:r>
      <w:r w:rsidR="004F2A5D" w:rsidRPr="00FD0952">
        <w:rPr>
          <w:lang w:val="fr-CA"/>
        </w:rPr>
        <w:t>ainsi qu’à</w:t>
      </w:r>
      <w:r w:rsidRPr="00FD0952">
        <w:rPr>
          <w:lang w:val="fr-CA"/>
        </w:rPr>
        <w:t xml:space="preserve"> à la surintendance d’affaires et de</w:t>
      </w:r>
      <w:r w:rsidR="00FD0952">
        <w:rPr>
          <w:lang w:val="fr-CA"/>
        </w:rPr>
        <w:t>s</w:t>
      </w:r>
      <w:r w:rsidRPr="00FD0952">
        <w:rPr>
          <w:lang w:val="fr-CA"/>
        </w:rPr>
        <w:t xml:space="preserve"> finances.</w:t>
      </w:r>
    </w:p>
    <w:p w14:paraId="3F67516B" w14:textId="12CF0186" w:rsidR="00155D49" w:rsidRPr="00FD0952" w:rsidRDefault="000D390A" w:rsidP="00155D49">
      <w:pPr>
        <w:pStyle w:val="Listeniveau3"/>
        <w:rPr>
          <w:lang w:val="fr-CA"/>
        </w:rPr>
      </w:pPr>
      <w:r w:rsidRPr="00FD0952">
        <w:rPr>
          <w:lang w:val="fr-CA"/>
        </w:rPr>
        <w:t>La surintendance d’affaires et de</w:t>
      </w:r>
      <w:r w:rsidR="00FD0952">
        <w:rPr>
          <w:lang w:val="fr-CA"/>
        </w:rPr>
        <w:t>s</w:t>
      </w:r>
      <w:r w:rsidRPr="00FD0952">
        <w:rPr>
          <w:lang w:val="fr-CA"/>
        </w:rPr>
        <w:t xml:space="preserve"> finances évalue l’atteinte </w:t>
      </w:r>
      <w:r w:rsidR="008B6A31" w:rsidRPr="00FD0952">
        <w:rPr>
          <w:lang w:val="fr-CA"/>
        </w:rPr>
        <w:t>soupçonnée</w:t>
      </w:r>
      <w:r w:rsidR="004F2A5D" w:rsidRPr="00FD0952">
        <w:rPr>
          <w:lang w:val="fr-CA"/>
        </w:rPr>
        <w:t xml:space="preserve"> à la vie privée</w:t>
      </w:r>
      <w:r w:rsidRPr="00FD0952">
        <w:rPr>
          <w:lang w:val="fr-CA"/>
        </w:rPr>
        <w:t xml:space="preserve"> afin de déterminer </w:t>
      </w:r>
      <w:r w:rsidR="00BE13F9" w:rsidRPr="00FD0952">
        <w:rPr>
          <w:lang w:val="fr-CA"/>
        </w:rPr>
        <w:t xml:space="preserve">s’il s’agit </w:t>
      </w:r>
      <w:r w:rsidR="00686403">
        <w:rPr>
          <w:lang w:val="fr-CA"/>
        </w:rPr>
        <w:t>d’</w:t>
      </w:r>
      <w:r w:rsidRPr="00FD0952">
        <w:rPr>
          <w:lang w:val="fr-CA"/>
        </w:rPr>
        <w:t>une atteinte réelle</w:t>
      </w:r>
      <w:r w:rsidR="00BE13F9" w:rsidRPr="00FD0952">
        <w:rPr>
          <w:lang w:val="fr-CA"/>
        </w:rPr>
        <w:t xml:space="preserve"> </w:t>
      </w:r>
      <w:r w:rsidR="00340015" w:rsidRPr="00FD0952">
        <w:rPr>
          <w:lang w:val="fr-CA"/>
        </w:rPr>
        <w:t>dont</w:t>
      </w:r>
      <w:r w:rsidR="00E87D01" w:rsidRPr="00FD0952">
        <w:rPr>
          <w:lang w:val="fr-CA"/>
        </w:rPr>
        <w:t xml:space="preserve"> les</w:t>
      </w:r>
      <w:r w:rsidRPr="00FD0952">
        <w:rPr>
          <w:lang w:val="fr-CA"/>
        </w:rPr>
        <w:t xml:space="preserve"> deux critères suivants sont satisfaits</w:t>
      </w:r>
      <w:r w:rsidR="00686403">
        <w:rPr>
          <w:lang w:val="fr-CA"/>
        </w:rPr>
        <w:t xml:space="preserve">. Il est effectivement question : </w:t>
      </w:r>
    </w:p>
    <w:p w14:paraId="47E425E4" w14:textId="2CBC2C83" w:rsidR="00155D49" w:rsidRPr="00FD0952" w:rsidRDefault="00686403" w:rsidP="00155D49">
      <w:pPr>
        <w:pStyle w:val="Listeniveau4"/>
        <w:rPr>
          <w:lang w:val="fr-CA"/>
        </w:rPr>
      </w:pPr>
      <w:r>
        <w:rPr>
          <w:lang w:val="fr-CA"/>
        </w:rPr>
        <w:t>de</w:t>
      </w:r>
      <w:r w:rsidR="00155D49" w:rsidRPr="00FD0952">
        <w:rPr>
          <w:lang w:val="fr-CA"/>
        </w:rPr>
        <w:t xml:space="preserve"> renseignements personnels</w:t>
      </w:r>
      <w:r w:rsidR="00D56AA5" w:rsidRPr="00FD0952">
        <w:rPr>
          <w:lang w:val="fr-CA"/>
        </w:rPr>
        <w:t>;</w:t>
      </w:r>
    </w:p>
    <w:p w14:paraId="35E42C56" w14:textId="0CD38C12" w:rsidR="000D390A" w:rsidRPr="00FD0952" w:rsidRDefault="00155D49" w:rsidP="00155D49">
      <w:pPr>
        <w:pStyle w:val="Listeniveau4"/>
        <w:rPr>
          <w:lang w:val="fr-CA"/>
        </w:rPr>
      </w:pPr>
      <w:r w:rsidRPr="00FD0952">
        <w:rPr>
          <w:lang w:val="fr-CA"/>
        </w:rPr>
        <w:t>d’utilisation d’une divulgation non autorisée.</w:t>
      </w:r>
    </w:p>
    <w:p w14:paraId="5CF2199F" w14:textId="0824C7F6" w:rsidR="000D390A" w:rsidRPr="00FD0952" w:rsidRDefault="000D390A" w:rsidP="00155D49">
      <w:pPr>
        <w:pStyle w:val="Listeniveau3"/>
        <w:rPr>
          <w:lang w:val="fr-CA"/>
        </w:rPr>
      </w:pPr>
      <w:r w:rsidRPr="00FD0952">
        <w:rPr>
          <w:lang w:val="fr-CA"/>
        </w:rPr>
        <w:lastRenderedPageBreak/>
        <w:t>La divulgation non autorisée est la caractéristique qui définit une atteinte à la vie privée. Peu importe si elle est volontaire ou accidentelle ou est le résultat d’un vol ou d’un acte ayant pour volonté de nuire, une divulgation non autorisée de rense</w:t>
      </w:r>
      <w:r w:rsidR="00155D49" w:rsidRPr="00FD0952">
        <w:rPr>
          <w:lang w:val="fr-CA"/>
        </w:rPr>
        <w:t>i</w:t>
      </w:r>
      <w:r w:rsidRPr="00FD0952">
        <w:rPr>
          <w:lang w:val="fr-CA"/>
        </w:rPr>
        <w:t>gnements personnels constitue une atteinte à la vie privée.</w:t>
      </w:r>
    </w:p>
    <w:p w14:paraId="46FCFC20" w14:textId="4B826046" w:rsidR="000D390A" w:rsidRPr="00FD0952" w:rsidRDefault="00D56AA5" w:rsidP="00155D49">
      <w:pPr>
        <w:pStyle w:val="Listeniveau2"/>
        <w:rPr>
          <w:b/>
          <w:bCs/>
          <w:lang w:val="fr-CA"/>
        </w:rPr>
      </w:pPr>
      <w:r w:rsidRPr="00FD0952">
        <w:rPr>
          <w:b/>
          <w:bCs/>
          <w:lang w:val="fr-CA"/>
        </w:rPr>
        <w:t>Co</w:t>
      </w:r>
      <w:r w:rsidR="00E67237" w:rsidRPr="00FD0952">
        <w:rPr>
          <w:b/>
          <w:bCs/>
          <w:lang w:val="fr-CA"/>
        </w:rPr>
        <w:t>nfinement</w:t>
      </w:r>
    </w:p>
    <w:p w14:paraId="726134D5" w14:textId="419FFDD5" w:rsidR="000D390A" w:rsidRPr="00FD0952" w:rsidRDefault="000D390A" w:rsidP="00155D49">
      <w:pPr>
        <w:pStyle w:val="Listeniveau3"/>
        <w:rPr>
          <w:lang w:val="fr-CA"/>
        </w:rPr>
      </w:pPr>
      <w:r w:rsidRPr="00FD0952">
        <w:rPr>
          <w:lang w:val="fr-CA"/>
        </w:rPr>
        <w:t>Le confinement consiste à prendre des mesures correctives pour mettre fin à la pratique non autorisée. Le but principal de l’étape de confinement est d’amoindrir les conséquences tant pour le Conseil que pour l’individu dont les renseignements personnels sont en jeu. Ces mesures peuvent comprendre</w:t>
      </w:r>
      <w:r w:rsidR="00DA4822" w:rsidRPr="00FD0952">
        <w:rPr>
          <w:lang w:val="fr-CA"/>
        </w:rPr>
        <w:t xml:space="preserve"> les actions suivantes </w:t>
      </w:r>
      <w:r w:rsidRPr="00FD0952">
        <w:rPr>
          <w:lang w:val="fr-CA"/>
        </w:rPr>
        <w:t>:</w:t>
      </w:r>
    </w:p>
    <w:p w14:paraId="1634CE16" w14:textId="256A4849" w:rsidR="000D390A" w:rsidRPr="00FD0952" w:rsidRDefault="00986D94" w:rsidP="00986D94">
      <w:pPr>
        <w:pStyle w:val="Listeniveau4"/>
        <w:rPr>
          <w:lang w:val="fr-CA"/>
        </w:rPr>
      </w:pPr>
      <w:r w:rsidRPr="00FD0952">
        <w:rPr>
          <w:lang w:val="fr-CA"/>
        </w:rPr>
        <w:t>r</w:t>
      </w:r>
      <w:r w:rsidR="000D390A" w:rsidRPr="00FD0952">
        <w:rPr>
          <w:lang w:val="fr-CA"/>
        </w:rPr>
        <w:t>écupérer les documents;</w:t>
      </w:r>
    </w:p>
    <w:p w14:paraId="02D2DB77" w14:textId="25E5D8FA" w:rsidR="000D390A" w:rsidRPr="00FD0952" w:rsidRDefault="00986D94" w:rsidP="00986D94">
      <w:pPr>
        <w:pStyle w:val="Listeniveau4"/>
        <w:rPr>
          <w:lang w:val="fr-CA"/>
        </w:rPr>
      </w:pPr>
      <w:r w:rsidRPr="00FD0952">
        <w:rPr>
          <w:lang w:val="fr-CA"/>
        </w:rPr>
        <w:t>a</w:t>
      </w:r>
      <w:r w:rsidR="000D390A" w:rsidRPr="00FD0952">
        <w:rPr>
          <w:lang w:val="fr-CA"/>
        </w:rPr>
        <w:t>rrêter le système;</w:t>
      </w:r>
    </w:p>
    <w:p w14:paraId="6E3A23EB" w14:textId="0A19FCA9" w:rsidR="000D390A" w:rsidRPr="00FD0952" w:rsidRDefault="00986D94" w:rsidP="00986D94">
      <w:pPr>
        <w:pStyle w:val="Listeniveau4"/>
        <w:rPr>
          <w:lang w:val="fr-CA"/>
        </w:rPr>
      </w:pPr>
      <w:r w:rsidRPr="00FD0952">
        <w:rPr>
          <w:lang w:val="fr-CA"/>
        </w:rPr>
        <w:t>r</w:t>
      </w:r>
      <w:r w:rsidR="000D390A" w:rsidRPr="00FD0952">
        <w:rPr>
          <w:lang w:val="fr-CA"/>
        </w:rPr>
        <w:t>évoquer ou changer les codes d’accès à l’ordinateur;</w:t>
      </w:r>
    </w:p>
    <w:p w14:paraId="34D24E2B" w14:textId="4157A406" w:rsidR="000D390A" w:rsidRPr="00FD0952" w:rsidRDefault="00986D94" w:rsidP="00986D94">
      <w:pPr>
        <w:pStyle w:val="Listeniveau4"/>
        <w:rPr>
          <w:lang w:val="fr-CA"/>
        </w:rPr>
      </w:pPr>
      <w:r w:rsidRPr="00FD0952">
        <w:rPr>
          <w:lang w:val="fr-CA"/>
        </w:rPr>
        <w:t>c</w:t>
      </w:r>
      <w:r w:rsidR="000D390A" w:rsidRPr="00FD0952">
        <w:rPr>
          <w:lang w:val="fr-CA"/>
        </w:rPr>
        <w:t>orriger les faiblesses constatées dans les dispositifs de sécurité matérielle et électronique.</w:t>
      </w:r>
    </w:p>
    <w:p w14:paraId="3D459A0C" w14:textId="63B44068" w:rsidR="000D390A" w:rsidRPr="00FD0952" w:rsidRDefault="000D390A" w:rsidP="00986D94">
      <w:pPr>
        <w:pStyle w:val="Listeniveau3"/>
        <w:rPr>
          <w:lang w:val="fr-CA"/>
        </w:rPr>
      </w:pPr>
      <w:r w:rsidRPr="00FD0952">
        <w:rPr>
          <w:lang w:val="fr-CA"/>
        </w:rPr>
        <w:t>La surintendance d’affaires et de</w:t>
      </w:r>
      <w:r w:rsidR="00FD0952">
        <w:rPr>
          <w:lang w:val="fr-CA"/>
        </w:rPr>
        <w:t>s</w:t>
      </w:r>
      <w:r w:rsidRPr="00FD0952">
        <w:rPr>
          <w:lang w:val="fr-CA"/>
        </w:rPr>
        <w:t xml:space="preserve"> finances doit documenter toutes les activités ou tentatives de confinement.</w:t>
      </w:r>
    </w:p>
    <w:p w14:paraId="00E41F63" w14:textId="4C6B7239" w:rsidR="000D390A" w:rsidRPr="00FD0952" w:rsidRDefault="000D390A" w:rsidP="00986D94">
      <w:pPr>
        <w:pStyle w:val="Listeniveau2"/>
        <w:rPr>
          <w:b/>
          <w:bCs/>
          <w:lang w:val="fr-CA"/>
        </w:rPr>
      </w:pPr>
      <w:r w:rsidRPr="00FD0952">
        <w:rPr>
          <w:b/>
          <w:bCs/>
          <w:strike/>
          <w:lang w:val="fr-CA"/>
        </w:rPr>
        <w:t>Faire</w:t>
      </w:r>
      <w:r w:rsidRPr="00FD0952">
        <w:rPr>
          <w:b/>
          <w:bCs/>
          <w:lang w:val="fr-CA"/>
        </w:rPr>
        <w:t xml:space="preserve"> </w:t>
      </w:r>
      <w:r w:rsidR="00E67237" w:rsidRPr="00FD0952">
        <w:rPr>
          <w:b/>
          <w:bCs/>
          <w:lang w:val="fr-CA"/>
        </w:rPr>
        <w:t>E</w:t>
      </w:r>
      <w:r w:rsidRPr="00FD0952">
        <w:rPr>
          <w:b/>
          <w:bCs/>
          <w:lang w:val="fr-CA"/>
        </w:rPr>
        <w:t>nquête</w:t>
      </w:r>
    </w:p>
    <w:p w14:paraId="48FB2228" w14:textId="40F634D1" w:rsidR="000D390A" w:rsidRPr="00FD0952" w:rsidRDefault="000D390A" w:rsidP="00986D94">
      <w:pPr>
        <w:pStyle w:val="Listeniveau3"/>
        <w:rPr>
          <w:lang w:val="fr-CA"/>
        </w:rPr>
      </w:pPr>
      <w:r w:rsidRPr="00FD0952">
        <w:rPr>
          <w:lang w:val="fr-CA"/>
        </w:rPr>
        <w:t>Lorsque l’atteinte à la vie privée est confirmée et confinée, la surintendance d’affaires et de</w:t>
      </w:r>
      <w:r w:rsidR="00FD0952">
        <w:rPr>
          <w:lang w:val="fr-CA"/>
        </w:rPr>
        <w:t>s</w:t>
      </w:r>
      <w:r w:rsidRPr="00FD0952">
        <w:rPr>
          <w:lang w:val="fr-CA"/>
        </w:rPr>
        <w:t xml:space="preserve"> finances mène une enquête pour </w:t>
      </w:r>
      <w:r w:rsidR="00214D58" w:rsidRPr="00FD0952">
        <w:rPr>
          <w:lang w:val="fr-CA"/>
        </w:rPr>
        <w:t>établir</w:t>
      </w:r>
      <w:r w:rsidRPr="00FD0952">
        <w:rPr>
          <w:lang w:val="fr-CA"/>
        </w:rPr>
        <w:t xml:space="preserve"> la cause et la portée de l’atteinte</w:t>
      </w:r>
      <w:r w:rsidR="00214D58" w:rsidRPr="00FD0952">
        <w:rPr>
          <w:lang w:val="fr-CA"/>
        </w:rPr>
        <w:t xml:space="preserve"> qui </w:t>
      </w:r>
      <w:r w:rsidRPr="00FD0952">
        <w:rPr>
          <w:lang w:val="fr-CA"/>
        </w:rPr>
        <w:t>comprend les éléments suivants</w:t>
      </w:r>
      <w:r w:rsidR="00986D94" w:rsidRPr="00FD0952">
        <w:rPr>
          <w:lang w:val="fr-CA"/>
        </w:rPr>
        <w:t xml:space="preserve"> </w:t>
      </w:r>
      <w:r w:rsidR="00FD0952">
        <w:rPr>
          <w:lang w:val="fr-CA"/>
        </w:rPr>
        <w:t xml:space="preserve">à déterminer </w:t>
      </w:r>
      <w:r w:rsidRPr="00FD0952">
        <w:rPr>
          <w:lang w:val="fr-CA"/>
        </w:rPr>
        <w:t>:</w:t>
      </w:r>
    </w:p>
    <w:p w14:paraId="655A2AA7" w14:textId="50C68F82" w:rsidR="000D390A" w:rsidRPr="00FD0952" w:rsidRDefault="00FD0952" w:rsidP="00986D94">
      <w:pPr>
        <w:pStyle w:val="Listeniveau4"/>
        <w:rPr>
          <w:lang w:val="fr-CA"/>
        </w:rPr>
      </w:pPr>
      <w:r>
        <w:rPr>
          <w:lang w:val="fr-CA"/>
        </w:rPr>
        <w:t>quels</w:t>
      </w:r>
      <w:r w:rsidR="000D390A" w:rsidRPr="00FD0952">
        <w:rPr>
          <w:lang w:val="fr-CA"/>
        </w:rPr>
        <w:t xml:space="preserve"> événements ont mené à l’atteinte à la vie privée;</w:t>
      </w:r>
    </w:p>
    <w:p w14:paraId="4F232581" w14:textId="1750E626" w:rsidR="000D390A" w:rsidRPr="00FD0952" w:rsidRDefault="000D390A" w:rsidP="00986D94">
      <w:pPr>
        <w:pStyle w:val="Listeniveau4"/>
        <w:rPr>
          <w:lang w:val="fr-CA"/>
        </w:rPr>
      </w:pPr>
      <w:r w:rsidRPr="00FD0952">
        <w:rPr>
          <w:lang w:val="fr-CA"/>
        </w:rPr>
        <w:t>s’il s’agit d’un incident isolé ou si d’autres risques d’expositions de renseignements existent;</w:t>
      </w:r>
    </w:p>
    <w:p w14:paraId="1262A1BA" w14:textId="3D1F18EE" w:rsidR="000D390A" w:rsidRPr="00FD0952" w:rsidRDefault="004C5FF6" w:rsidP="00986D94">
      <w:pPr>
        <w:pStyle w:val="Listeniveau4"/>
        <w:rPr>
          <w:lang w:val="fr-CA"/>
        </w:rPr>
      </w:pPr>
      <w:r w:rsidRPr="00FD0952">
        <w:rPr>
          <w:lang w:val="fr-CA"/>
        </w:rPr>
        <w:t>les personnes</w:t>
      </w:r>
      <w:r w:rsidR="000D390A" w:rsidRPr="00FD0952">
        <w:rPr>
          <w:lang w:val="fr-CA"/>
        </w:rPr>
        <w:t xml:space="preserve"> qui </w:t>
      </w:r>
      <w:r w:rsidRPr="00FD0952">
        <w:rPr>
          <w:lang w:val="fr-CA"/>
        </w:rPr>
        <w:t xml:space="preserve">ont </w:t>
      </w:r>
      <w:r w:rsidR="000D390A" w:rsidRPr="00FD0952">
        <w:rPr>
          <w:lang w:val="fr-CA"/>
        </w:rPr>
        <w:t>été touché</w:t>
      </w:r>
      <w:r w:rsidR="00526771" w:rsidRPr="00FD0952">
        <w:rPr>
          <w:lang w:val="fr-CA"/>
        </w:rPr>
        <w:t>es</w:t>
      </w:r>
      <w:r w:rsidR="000D390A" w:rsidRPr="00FD0952">
        <w:rPr>
          <w:lang w:val="fr-CA"/>
        </w:rPr>
        <w:t xml:space="preserve"> par l’atteinte</w:t>
      </w:r>
      <w:r w:rsidRPr="00FD0952">
        <w:rPr>
          <w:lang w:val="fr-CA"/>
        </w:rPr>
        <w:t xml:space="preserve"> à la vie privée</w:t>
      </w:r>
      <w:r w:rsidR="00FD0952">
        <w:rPr>
          <w:lang w:val="fr-CA"/>
        </w:rPr>
        <w:t xml:space="preserve"> (p. ex., </w:t>
      </w:r>
      <w:r w:rsidR="000D390A" w:rsidRPr="00FD0952">
        <w:rPr>
          <w:lang w:val="fr-CA"/>
        </w:rPr>
        <w:t>les élèves ou les membres du personnel et combien d’entre eux ont été touchés par l’atteinte</w:t>
      </w:r>
      <w:r w:rsidR="00FD0952">
        <w:rPr>
          <w:lang w:val="fr-CA"/>
        </w:rPr>
        <w:t>);</w:t>
      </w:r>
    </w:p>
    <w:p w14:paraId="6CE32A91" w14:textId="6D0C3B40" w:rsidR="000D390A" w:rsidRPr="00FD0952" w:rsidRDefault="000D390A" w:rsidP="00986D94">
      <w:pPr>
        <w:pStyle w:val="Listeniveau4"/>
        <w:rPr>
          <w:lang w:val="fr-CA"/>
        </w:rPr>
      </w:pPr>
      <w:r w:rsidRPr="00FD0952">
        <w:rPr>
          <w:lang w:val="fr-CA"/>
        </w:rPr>
        <w:t>les effets des activités de confinement;</w:t>
      </w:r>
    </w:p>
    <w:p w14:paraId="61E50040" w14:textId="0949E975" w:rsidR="000D390A" w:rsidRPr="00FD0952" w:rsidRDefault="000D390A" w:rsidP="00986D94">
      <w:pPr>
        <w:pStyle w:val="Listeniveau4"/>
        <w:rPr>
          <w:lang w:val="fr-CA"/>
        </w:rPr>
      </w:pPr>
      <w:r w:rsidRPr="00FD0952">
        <w:rPr>
          <w:lang w:val="fr-CA"/>
        </w:rPr>
        <w:t>qui avait accès à ces renseignements;</w:t>
      </w:r>
    </w:p>
    <w:p w14:paraId="29476F98" w14:textId="738DF3DC" w:rsidR="000D390A" w:rsidRPr="00FD0952" w:rsidRDefault="000D390A" w:rsidP="00986D94">
      <w:pPr>
        <w:pStyle w:val="Listeniveau4"/>
        <w:rPr>
          <w:lang w:val="fr-CA"/>
        </w:rPr>
      </w:pPr>
      <w:r w:rsidRPr="00FD0952">
        <w:rPr>
          <w:lang w:val="fr-CA"/>
        </w:rPr>
        <w:t>si les renseignements ont été volés ou égarés;</w:t>
      </w:r>
    </w:p>
    <w:p w14:paraId="33130D1F" w14:textId="27D12E44" w:rsidR="000D390A" w:rsidRPr="00FD0952" w:rsidRDefault="000D390A" w:rsidP="00986D94">
      <w:pPr>
        <w:pStyle w:val="Listeniveau4"/>
        <w:rPr>
          <w:lang w:val="fr-CA"/>
        </w:rPr>
      </w:pPr>
      <w:r w:rsidRPr="00FD0952">
        <w:rPr>
          <w:lang w:val="fr-CA"/>
        </w:rPr>
        <w:t>si les renseignements personnels ont été récupérés.</w:t>
      </w:r>
    </w:p>
    <w:p w14:paraId="63F71018" w14:textId="6C7C53E7" w:rsidR="000D390A" w:rsidRPr="00FD0952" w:rsidRDefault="00E67237" w:rsidP="00BE13F9">
      <w:pPr>
        <w:pStyle w:val="Listeniveau2"/>
        <w:rPr>
          <w:b/>
          <w:bCs/>
          <w:lang w:val="fr-CA"/>
        </w:rPr>
      </w:pPr>
      <w:r w:rsidRPr="00FD0952">
        <w:rPr>
          <w:b/>
          <w:bCs/>
          <w:lang w:val="fr-CA"/>
        </w:rPr>
        <w:t>Avis</w:t>
      </w:r>
    </w:p>
    <w:p w14:paraId="616DA822" w14:textId="1B57397E" w:rsidR="000D390A" w:rsidRPr="00FD0952" w:rsidRDefault="000D390A" w:rsidP="00986D94">
      <w:pPr>
        <w:pStyle w:val="Listeniveau3"/>
        <w:rPr>
          <w:lang w:val="fr-CA"/>
        </w:rPr>
      </w:pPr>
      <w:r w:rsidRPr="00FD0952">
        <w:rPr>
          <w:lang w:val="fr-CA"/>
        </w:rPr>
        <w:t>Le fait d’aviser permet de s’assurer que les parties touchées peuvent prendre les mesures correctives qui s’imposent et permettent d’entretenir une relation de confiance. La surintendance d’affaires et de</w:t>
      </w:r>
      <w:r w:rsidR="00303EE1">
        <w:rPr>
          <w:lang w:val="fr-CA"/>
        </w:rPr>
        <w:t>s</w:t>
      </w:r>
      <w:r w:rsidRPr="00FD0952">
        <w:rPr>
          <w:lang w:val="fr-CA"/>
        </w:rPr>
        <w:t xml:space="preserve"> finances consultera la </w:t>
      </w:r>
      <w:r w:rsidR="00BE6E98" w:rsidRPr="00FD0952">
        <w:rPr>
          <w:lang w:val="fr-CA"/>
        </w:rPr>
        <w:t>d</w:t>
      </w:r>
      <w:r w:rsidRPr="00FD0952">
        <w:rPr>
          <w:lang w:val="fr-CA"/>
        </w:rPr>
        <w:t>irection d’école ou de service pour déterminer quels avis doivent être donnés.</w:t>
      </w:r>
      <w:r w:rsidR="00986D94" w:rsidRPr="00FD0952">
        <w:rPr>
          <w:lang w:val="fr-CA"/>
        </w:rPr>
        <w:t xml:space="preserve"> </w:t>
      </w:r>
      <w:r w:rsidRPr="00FD0952">
        <w:rPr>
          <w:lang w:val="fr-CA"/>
        </w:rPr>
        <w:t>L’avis doit inclure :</w:t>
      </w:r>
    </w:p>
    <w:p w14:paraId="46D812C4" w14:textId="78ABB169" w:rsidR="000D390A" w:rsidRPr="00FD0952" w:rsidRDefault="00BE6E98" w:rsidP="00986D94">
      <w:pPr>
        <w:pStyle w:val="Listeniveau4"/>
        <w:rPr>
          <w:lang w:val="fr-CA"/>
        </w:rPr>
      </w:pPr>
      <w:r w:rsidRPr="00FD0952">
        <w:rPr>
          <w:lang w:val="fr-CA"/>
        </w:rPr>
        <w:t>u</w:t>
      </w:r>
      <w:r w:rsidR="000D390A" w:rsidRPr="00FD0952">
        <w:rPr>
          <w:lang w:val="fr-CA"/>
        </w:rPr>
        <w:t xml:space="preserve">ne description de l’incident et le </w:t>
      </w:r>
      <w:r w:rsidR="00783904" w:rsidRPr="00FD0952">
        <w:rPr>
          <w:lang w:val="fr-CA"/>
        </w:rPr>
        <w:t xml:space="preserve">temps </w:t>
      </w:r>
      <w:r w:rsidR="000D390A" w:rsidRPr="00FD0952">
        <w:rPr>
          <w:lang w:val="fr-CA"/>
        </w:rPr>
        <w:t>auquel il a eu lieu</w:t>
      </w:r>
      <w:r w:rsidRPr="00FD0952">
        <w:rPr>
          <w:lang w:val="fr-CA"/>
        </w:rPr>
        <w:t>;</w:t>
      </w:r>
    </w:p>
    <w:p w14:paraId="6A54D10D" w14:textId="4EF4CA4B" w:rsidR="000D390A" w:rsidRPr="00FD0952" w:rsidRDefault="00BE6E98" w:rsidP="00986D94">
      <w:pPr>
        <w:pStyle w:val="Listeniveau4"/>
        <w:rPr>
          <w:lang w:val="fr-CA"/>
        </w:rPr>
      </w:pPr>
      <w:r w:rsidRPr="00FD0952">
        <w:rPr>
          <w:lang w:val="fr-CA"/>
        </w:rPr>
        <w:t>u</w:t>
      </w:r>
      <w:r w:rsidR="000D390A" w:rsidRPr="00FD0952">
        <w:rPr>
          <w:lang w:val="fr-CA"/>
        </w:rPr>
        <w:t>ne description des renseignements touchés;</w:t>
      </w:r>
    </w:p>
    <w:p w14:paraId="52E4D67C" w14:textId="730DB87B" w:rsidR="000D390A" w:rsidRPr="00FD0952" w:rsidRDefault="00BE6E98" w:rsidP="00986D94">
      <w:pPr>
        <w:pStyle w:val="Listeniveau4"/>
        <w:rPr>
          <w:lang w:val="fr-CA"/>
        </w:rPr>
      </w:pPr>
      <w:r w:rsidRPr="00FD0952">
        <w:rPr>
          <w:lang w:val="fr-CA"/>
        </w:rPr>
        <w:t>l</w:t>
      </w:r>
      <w:r w:rsidR="000D390A" w:rsidRPr="00FD0952">
        <w:rPr>
          <w:lang w:val="fr-CA"/>
        </w:rPr>
        <w:t>a nature des risques ou méfaits possibles ou réels;</w:t>
      </w:r>
    </w:p>
    <w:p w14:paraId="30052911" w14:textId="5D85AFE7" w:rsidR="000D390A" w:rsidRPr="00FD0952" w:rsidRDefault="00BE6E98" w:rsidP="00986D94">
      <w:pPr>
        <w:pStyle w:val="Listeniveau4"/>
        <w:rPr>
          <w:lang w:val="fr-CA"/>
        </w:rPr>
      </w:pPr>
      <w:r w:rsidRPr="00FD0952">
        <w:rPr>
          <w:lang w:val="fr-CA"/>
        </w:rPr>
        <w:lastRenderedPageBreak/>
        <w:t>l</w:t>
      </w:r>
      <w:r w:rsidR="000D390A" w:rsidRPr="00FD0952">
        <w:rPr>
          <w:lang w:val="fr-CA"/>
        </w:rPr>
        <w:t>es mesures d’atténuation qui ont été prises ou seront prises;</w:t>
      </w:r>
    </w:p>
    <w:p w14:paraId="510538BB" w14:textId="3CA25374" w:rsidR="000D390A" w:rsidRPr="00FD0952" w:rsidRDefault="00BE6E98" w:rsidP="00986D94">
      <w:pPr>
        <w:pStyle w:val="Listeniveau4"/>
        <w:rPr>
          <w:lang w:val="fr-CA"/>
        </w:rPr>
      </w:pPr>
      <w:r w:rsidRPr="00FD0952">
        <w:rPr>
          <w:lang w:val="fr-CA"/>
        </w:rPr>
        <w:t>l</w:t>
      </w:r>
      <w:r w:rsidR="000D390A" w:rsidRPr="00FD0952">
        <w:rPr>
          <w:lang w:val="fr-CA"/>
        </w:rPr>
        <w:t>es mesures appropriées que l’individu doit prendre pour se protéger contre tout méfait;</w:t>
      </w:r>
    </w:p>
    <w:p w14:paraId="505E49AE" w14:textId="50FD909D" w:rsidR="000D390A" w:rsidRPr="00FD0952" w:rsidRDefault="00BE6E98" w:rsidP="00986D94">
      <w:pPr>
        <w:pStyle w:val="Listeniveau4"/>
        <w:rPr>
          <w:lang w:val="fr-CA"/>
        </w:rPr>
      </w:pPr>
      <w:r w:rsidRPr="00FD0952">
        <w:rPr>
          <w:lang w:val="fr-CA"/>
        </w:rPr>
        <w:t>l</w:t>
      </w:r>
      <w:r w:rsidR="000D390A" w:rsidRPr="00FD0952">
        <w:rPr>
          <w:lang w:val="fr-CA"/>
        </w:rPr>
        <w:t>e nom de la personne à contacter pour obtenir des réponses aux questions ou des renseignements supplémentaires;</w:t>
      </w:r>
    </w:p>
    <w:p w14:paraId="6D726133" w14:textId="1A897657" w:rsidR="000D390A" w:rsidRPr="00FD0952" w:rsidRDefault="00BE6E98" w:rsidP="00986D94">
      <w:pPr>
        <w:pStyle w:val="Listeniveau4"/>
        <w:rPr>
          <w:lang w:val="fr-CA"/>
        </w:rPr>
      </w:pPr>
      <w:r w:rsidRPr="00FD0952">
        <w:rPr>
          <w:lang w:val="fr-CA"/>
        </w:rPr>
        <w:t>l</w:t>
      </w:r>
      <w:r w:rsidR="000D390A" w:rsidRPr="00FD0952">
        <w:rPr>
          <w:lang w:val="fr-CA"/>
        </w:rPr>
        <w:t>es coordonnées du commissaire à l’information et à la protection de la vie privée.</w:t>
      </w:r>
    </w:p>
    <w:p w14:paraId="4199929D" w14:textId="6DC209F2" w:rsidR="000D390A" w:rsidRPr="00FD0952" w:rsidRDefault="00E67237" w:rsidP="00986D94">
      <w:pPr>
        <w:pStyle w:val="Listeniveau2"/>
        <w:rPr>
          <w:b/>
          <w:bCs/>
          <w:lang w:val="fr-CA"/>
        </w:rPr>
      </w:pPr>
      <w:r w:rsidRPr="00FD0952">
        <w:rPr>
          <w:b/>
          <w:bCs/>
          <w:lang w:val="fr-CA"/>
        </w:rPr>
        <w:t>Mesures</w:t>
      </w:r>
      <w:r w:rsidR="00266CBB" w:rsidRPr="00FD0952">
        <w:rPr>
          <w:b/>
          <w:bCs/>
          <w:lang w:val="fr-CA"/>
        </w:rPr>
        <w:t xml:space="preserve"> correctives</w:t>
      </w:r>
    </w:p>
    <w:p w14:paraId="2ADB2964" w14:textId="4D8057CC" w:rsidR="000D390A" w:rsidRPr="00FD0952" w:rsidRDefault="000D390A" w:rsidP="00986D94">
      <w:pPr>
        <w:pStyle w:val="Listeniveau3"/>
        <w:rPr>
          <w:lang w:val="fr-CA"/>
        </w:rPr>
      </w:pPr>
      <w:r w:rsidRPr="00FD0952">
        <w:rPr>
          <w:lang w:val="fr-CA"/>
        </w:rPr>
        <w:t xml:space="preserve">Chaque cas d’atteinte à la vie privée doit être </w:t>
      </w:r>
      <w:r w:rsidR="004F2A5D" w:rsidRPr="00FD0952">
        <w:rPr>
          <w:lang w:val="fr-CA"/>
        </w:rPr>
        <w:t>évalué</w:t>
      </w:r>
      <w:r w:rsidRPr="00FD0952">
        <w:rPr>
          <w:lang w:val="fr-CA"/>
        </w:rPr>
        <w:t xml:space="preserve"> afin de déterminer quel</w:t>
      </w:r>
      <w:r w:rsidR="00266CBB" w:rsidRPr="00FD0952">
        <w:rPr>
          <w:lang w:val="fr-CA"/>
        </w:rPr>
        <w:t>le</w:t>
      </w:r>
      <w:r w:rsidRPr="00FD0952">
        <w:rPr>
          <w:lang w:val="fr-CA"/>
        </w:rPr>
        <w:t>s</w:t>
      </w:r>
      <w:r w:rsidR="00FD0952">
        <w:rPr>
          <w:lang w:val="fr-CA"/>
        </w:rPr>
        <w:t xml:space="preserve"> </w:t>
      </w:r>
      <w:r w:rsidRPr="00FD0952">
        <w:rPr>
          <w:lang w:val="fr-CA"/>
        </w:rPr>
        <w:t xml:space="preserve">mesures correctives doivent être </w:t>
      </w:r>
      <w:r w:rsidR="004F2A5D" w:rsidRPr="00FD0952">
        <w:rPr>
          <w:lang w:val="fr-CA"/>
        </w:rPr>
        <w:t>apportées</w:t>
      </w:r>
      <w:r w:rsidRPr="00FD0952">
        <w:rPr>
          <w:lang w:val="fr-CA"/>
        </w:rPr>
        <w:t>. Ces mesures peuvent inclur</w:t>
      </w:r>
      <w:r w:rsidR="004F2A5D" w:rsidRPr="00FD0952">
        <w:rPr>
          <w:lang w:val="fr-CA"/>
        </w:rPr>
        <w:t xml:space="preserve">e </w:t>
      </w:r>
      <w:r w:rsidRPr="00FD0952">
        <w:rPr>
          <w:lang w:val="fr-CA"/>
        </w:rPr>
        <w:t>:</w:t>
      </w:r>
    </w:p>
    <w:p w14:paraId="34CF9B79" w14:textId="4FB510D7" w:rsidR="000D390A" w:rsidRPr="00FD0952" w:rsidRDefault="004F2A5D" w:rsidP="00986D94">
      <w:pPr>
        <w:pStyle w:val="Listeniveau4"/>
        <w:rPr>
          <w:lang w:val="fr-CA"/>
        </w:rPr>
      </w:pPr>
      <w:r w:rsidRPr="00FD0952">
        <w:rPr>
          <w:lang w:val="fr-CA"/>
        </w:rPr>
        <w:t>Procéder</w:t>
      </w:r>
      <w:r w:rsidR="000D390A" w:rsidRPr="00FD0952">
        <w:rPr>
          <w:lang w:val="fr-CA"/>
        </w:rPr>
        <w:t xml:space="preserve"> à un examen du système de gestion de l’information en vue d’améliorer </w:t>
      </w:r>
      <w:r w:rsidR="00266CBB" w:rsidRPr="00FD0952">
        <w:rPr>
          <w:lang w:val="fr-CA"/>
        </w:rPr>
        <w:t xml:space="preserve">la </w:t>
      </w:r>
      <w:r w:rsidR="000D390A" w:rsidRPr="00FD0952">
        <w:rPr>
          <w:lang w:val="fr-CA"/>
        </w:rPr>
        <w:t>conformité aux lois en matière de protection de la vie privée</w:t>
      </w:r>
      <w:r w:rsidRPr="00FD0952">
        <w:rPr>
          <w:lang w:val="fr-CA"/>
        </w:rPr>
        <w:t>.</w:t>
      </w:r>
    </w:p>
    <w:p w14:paraId="1B8C4900" w14:textId="7053D8E0" w:rsidR="000D390A" w:rsidRPr="00FD0952" w:rsidRDefault="004F2A5D" w:rsidP="00986D94">
      <w:pPr>
        <w:pStyle w:val="Listeniveau4"/>
        <w:rPr>
          <w:lang w:val="fr-CA"/>
        </w:rPr>
      </w:pPr>
      <w:r w:rsidRPr="00FD0952">
        <w:rPr>
          <w:lang w:val="fr-CA"/>
        </w:rPr>
        <w:t>Modifier</w:t>
      </w:r>
      <w:r w:rsidR="000D390A" w:rsidRPr="00FD0952">
        <w:rPr>
          <w:lang w:val="fr-CA"/>
        </w:rPr>
        <w:t xml:space="preserve"> ou renforcer les politiques, les procédures et les pratiques de gestion </w:t>
      </w:r>
      <w:r w:rsidR="00B45980" w:rsidRPr="00FD0952">
        <w:rPr>
          <w:lang w:val="fr-CA"/>
        </w:rPr>
        <w:t>de l’informatio</w:t>
      </w:r>
      <w:r w:rsidR="004E5DC1" w:rsidRPr="00FD0952">
        <w:rPr>
          <w:lang w:val="fr-CA"/>
        </w:rPr>
        <w:t>n</w:t>
      </w:r>
      <w:r w:rsidR="00B45980" w:rsidRPr="00FD0952">
        <w:rPr>
          <w:lang w:val="fr-CA"/>
        </w:rPr>
        <w:t xml:space="preserve"> </w:t>
      </w:r>
      <w:r w:rsidR="000D390A" w:rsidRPr="00FD0952">
        <w:rPr>
          <w:lang w:val="fr-CA"/>
        </w:rPr>
        <w:t>déjà en place</w:t>
      </w:r>
      <w:r w:rsidR="00563012" w:rsidRPr="00FD0952">
        <w:rPr>
          <w:lang w:val="fr-CA"/>
        </w:rPr>
        <w:t xml:space="preserve"> dans le but de protéger </w:t>
      </w:r>
      <w:r w:rsidR="008E2EE7" w:rsidRPr="00FD0952">
        <w:rPr>
          <w:lang w:val="fr-CA"/>
        </w:rPr>
        <w:t xml:space="preserve">davantage </w:t>
      </w:r>
      <w:r w:rsidR="00563012" w:rsidRPr="00FD0952">
        <w:rPr>
          <w:lang w:val="fr-CA"/>
        </w:rPr>
        <w:t>les renseignements personnels</w:t>
      </w:r>
      <w:r w:rsidR="008E2EE7" w:rsidRPr="00FD0952">
        <w:rPr>
          <w:lang w:val="fr-CA"/>
        </w:rPr>
        <w:t xml:space="preserve"> et la vie privée</w:t>
      </w:r>
      <w:r w:rsidRPr="00FD0952">
        <w:rPr>
          <w:lang w:val="fr-CA"/>
        </w:rPr>
        <w:t>.</w:t>
      </w:r>
    </w:p>
    <w:p w14:paraId="6FD948E2" w14:textId="5BB4023C" w:rsidR="000D390A" w:rsidRPr="00FD0952" w:rsidRDefault="004F2A5D" w:rsidP="00986D94">
      <w:pPr>
        <w:pStyle w:val="Listeniveau4"/>
        <w:rPr>
          <w:lang w:val="fr-CA"/>
        </w:rPr>
      </w:pPr>
      <w:r w:rsidRPr="00FD0952">
        <w:rPr>
          <w:lang w:val="fr-CA"/>
        </w:rPr>
        <w:t>Développer</w:t>
      </w:r>
      <w:r w:rsidR="000D390A" w:rsidRPr="00FD0952">
        <w:rPr>
          <w:lang w:val="fr-CA"/>
        </w:rPr>
        <w:t xml:space="preserve"> et mettre en œuvre des nouvelles mesures de sécurité ou de protection de la vie privée</w:t>
      </w:r>
      <w:r w:rsidRPr="00FD0952">
        <w:rPr>
          <w:lang w:val="fr-CA"/>
        </w:rPr>
        <w:t>.</w:t>
      </w:r>
    </w:p>
    <w:p w14:paraId="7DCDF5AB" w14:textId="082AD196" w:rsidR="000D390A" w:rsidRPr="00FD0952" w:rsidRDefault="000B6602" w:rsidP="00986D94">
      <w:pPr>
        <w:pStyle w:val="Listeniveau4"/>
        <w:rPr>
          <w:lang w:val="fr-CA"/>
        </w:rPr>
      </w:pPr>
      <w:r>
        <w:rPr>
          <w:lang w:val="fr-CA"/>
        </w:rPr>
        <w:t>Revoir les messages de</w:t>
      </w:r>
      <w:r w:rsidR="000D390A" w:rsidRPr="00FD0952">
        <w:rPr>
          <w:lang w:val="fr-CA"/>
        </w:rPr>
        <w:t xml:space="preserve"> sensibilisation </w:t>
      </w:r>
      <w:r>
        <w:rPr>
          <w:lang w:val="fr-CA"/>
        </w:rPr>
        <w:t>donnés aux membres du</w:t>
      </w:r>
      <w:r w:rsidR="000D390A" w:rsidRPr="00FD0952">
        <w:rPr>
          <w:lang w:val="fr-CA"/>
        </w:rPr>
        <w:t xml:space="preserve"> personnel relativement aux exigences législatives et aux procédures </w:t>
      </w:r>
      <w:r w:rsidR="00E961DB" w:rsidRPr="00FD0952">
        <w:rPr>
          <w:lang w:val="fr-CA"/>
        </w:rPr>
        <w:t>de protection</w:t>
      </w:r>
      <w:r w:rsidR="000D390A" w:rsidRPr="00FD0952">
        <w:rPr>
          <w:lang w:val="fr-CA"/>
        </w:rPr>
        <w:t xml:space="preserve"> de la vie privée</w:t>
      </w:r>
      <w:r>
        <w:rPr>
          <w:lang w:val="fr-CA"/>
        </w:rPr>
        <w:t xml:space="preserve"> dans le but</w:t>
      </w:r>
      <w:r w:rsidR="000D390A" w:rsidRPr="00FD0952">
        <w:rPr>
          <w:lang w:val="fr-CA"/>
        </w:rPr>
        <w:t xml:space="preserve"> de réduire la possibilité </w:t>
      </w:r>
      <w:r w:rsidR="00783904" w:rsidRPr="00FD0952">
        <w:rPr>
          <w:lang w:val="fr-CA"/>
        </w:rPr>
        <w:t>d’un autre incident</w:t>
      </w:r>
      <w:r w:rsidR="004F2A5D" w:rsidRPr="00FD0952">
        <w:rPr>
          <w:lang w:val="fr-CA"/>
        </w:rPr>
        <w:t>.</w:t>
      </w:r>
    </w:p>
    <w:p w14:paraId="61568CCB" w14:textId="13BCACAA" w:rsidR="000D390A" w:rsidRPr="00FD0952" w:rsidRDefault="004F2A5D" w:rsidP="00986D94">
      <w:pPr>
        <w:pStyle w:val="Listeniveau4"/>
        <w:rPr>
          <w:lang w:val="fr-CA"/>
        </w:rPr>
      </w:pPr>
      <w:r w:rsidRPr="00FD0952">
        <w:rPr>
          <w:lang w:val="fr-CA"/>
        </w:rPr>
        <w:t>Mettre</w:t>
      </w:r>
      <w:r w:rsidR="000D390A" w:rsidRPr="00FD0952">
        <w:rPr>
          <w:lang w:val="fr-CA"/>
        </w:rPr>
        <w:t xml:space="preserve"> à l’essai et évaluer les mesures correctives pour déterminer si elles ont été proprement mises en place et si les directives administratives et/ou pratiques doivent être modifiées</w:t>
      </w:r>
      <w:r w:rsidRPr="00FD0952">
        <w:rPr>
          <w:lang w:val="fr-CA"/>
        </w:rPr>
        <w:t>.</w:t>
      </w:r>
    </w:p>
    <w:p w14:paraId="51755A52" w14:textId="00AE6865" w:rsidR="00FF26D4" w:rsidRPr="00FD0952" w:rsidRDefault="004F2A5D" w:rsidP="00986D94">
      <w:pPr>
        <w:pStyle w:val="Listeniveau4"/>
        <w:rPr>
          <w:lang w:val="fr-CA"/>
        </w:rPr>
      </w:pPr>
      <w:r w:rsidRPr="00FD0952">
        <w:rPr>
          <w:lang w:val="fr-CA"/>
        </w:rPr>
        <w:t>R</w:t>
      </w:r>
      <w:r w:rsidR="000D390A" w:rsidRPr="00FD0952">
        <w:rPr>
          <w:lang w:val="fr-CA"/>
        </w:rPr>
        <w:t>ecommander des mesures correctives.</w:t>
      </w:r>
    </w:p>
    <w:p w14:paraId="1E16D1F6" w14:textId="4067073D" w:rsidR="00FF26D4" w:rsidRPr="00FD0952" w:rsidRDefault="00FF26D4" w:rsidP="00BE13F9">
      <w:pPr>
        <w:pStyle w:val="Sous-titre"/>
        <w:rPr>
          <w:lang w:val="fr-CA"/>
        </w:rPr>
      </w:pPr>
      <w:r w:rsidRPr="00FD0952">
        <w:rPr>
          <w:lang w:val="fr-CA"/>
        </w:rPr>
        <w:t>responsabilités</w:t>
      </w:r>
    </w:p>
    <w:p w14:paraId="4B416AA8" w14:textId="7C878FBF" w:rsidR="00FF26D4" w:rsidRPr="00FD0952" w:rsidRDefault="006D298A" w:rsidP="00D009FA">
      <w:pPr>
        <w:pStyle w:val="Listeniveau2"/>
        <w:rPr>
          <w:b/>
          <w:bCs/>
          <w:lang w:val="fr-CA"/>
        </w:rPr>
      </w:pPr>
      <w:r w:rsidRPr="00FD0952">
        <w:rPr>
          <w:b/>
          <w:bCs/>
          <w:lang w:val="fr-CA"/>
        </w:rPr>
        <w:t>Direction de l’éducation</w:t>
      </w:r>
    </w:p>
    <w:p w14:paraId="385EFF98" w14:textId="7EE533CB" w:rsidR="006D298A" w:rsidRPr="00FD0952" w:rsidRDefault="006D298A" w:rsidP="00795AE9">
      <w:pPr>
        <w:pStyle w:val="Listeniveau3"/>
        <w:rPr>
          <w:lang w:val="fr-CA"/>
        </w:rPr>
      </w:pPr>
      <w:r w:rsidRPr="00FD0952">
        <w:rPr>
          <w:lang w:val="fr-CA"/>
        </w:rPr>
        <w:t>Assurer l’élaboration de directives administratives dans le but d’établir les modalités régissant l’accès à l’information et la protection de la vie privée des élèves conformément aux lois pertinentes et veille</w:t>
      </w:r>
      <w:r w:rsidR="00303EE1">
        <w:rPr>
          <w:lang w:val="fr-CA"/>
        </w:rPr>
        <w:t>r</w:t>
      </w:r>
      <w:r w:rsidRPr="00FD0952">
        <w:rPr>
          <w:lang w:val="fr-CA"/>
        </w:rPr>
        <w:t xml:space="preserve"> à leur application.</w:t>
      </w:r>
    </w:p>
    <w:p w14:paraId="27A595FC" w14:textId="2EB91B9C" w:rsidR="00FF26D4" w:rsidRPr="00FD0952" w:rsidRDefault="006D298A" w:rsidP="00795AE9">
      <w:pPr>
        <w:pStyle w:val="Listeniveau3"/>
        <w:rPr>
          <w:lang w:val="fr-CA"/>
        </w:rPr>
      </w:pPr>
      <w:r w:rsidRPr="00FD0952">
        <w:rPr>
          <w:lang w:val="fr-CA"/>
        </w:rPr>
        <w:t xml:space="preserve">Assurer la communication auprès des conseillers scolaires en cas d’atteinte à la vie privée, lorsqu’elle le juge nécessaire et approprié. </w:t>
      </w:r>
    </w:p>
    <w:p w14:paraId="6C81797F" w14:textId="3A00F918" w:rsidR="00FF26D4" w:rsidRPr="00FD0952" w:rsidRDefault="006D298A" w:rsidP="00D009FA">
      <w:pPr>
        <w:pStyle w:val="Listeniveau2"/>
        <w:rPr>
          <w:b/>
          <w:bCs/>
          <w:lang w:val="fr-CA"/>
        </w:rPr>
      </w:pPr>
      <w:r w:rsidRPr="00FD0952">
        <w:rPr>
          <w:b/>
          <w:bCs/>
          <w:lang w:val="fr-CA"/>
        </w:rPr>
        <w:t>Surintendance d’affaires et de</w:t>
      </w:r>
      <w:r w:rsidR="00303EE1">
        <w:rPr>
          <w:b/>
          <w:bCs/>
          <w:lang w:val="fr-CA"/>
        </w:rPr>
        <w:t>s</w:t>
      </w:r>
      <w:r w:rsidRPr="00FD0952">
        <w:rPr>
          <w:b/>
          <w:bCs/>
          <w:lang w:val="fr-CA"/>
        </w:rPr>
        <w:t xml:space="preserve"> finances</w:t>
      </w:r>
    </w:p>
    <w:p w14:paraId="20A49961" w14:textId="5260DB6B" w:rsidR="006D298A" w:rsidRPr="00FD0952" w:rsidRDefault="006D298A" w:rsidP="00795AE9">
      <w:pPr>
        <w:pStyle w:val="Listeniveau3"/>
        <w:rPr>
          <w:lang w:val="fr-CA"/>
        </w:rPr>
      </w:pPr>
      <w:r w:rsidRPr="00FD0952">
        <w:rPr>
          <w:lang w:val="fr-CA"/>
        </w:rPr>
        <w:t xml:space="preserve">Veiller à la mise en </w:t>
      </w:r>
      <w:r w:rsidR="00783904" w:rsidRPr="00FD0952">
        <w:rPr>
          <w:lang w:val="fr-CA"/>
        </w:rPr>
        <w:t xml:space="preserve">œuvre </w:t>
      </w:r>
      <w:r w:rsidRPr="00FD0952">
        <w:rPr>
          <w:lang w:val="fr-CA"/>
        </w:rPr>
        <w:t>de directives relativement aux mesures à prendre en cas d’atteinte à la vie privée conformément aux diverses lois pertinentes.</w:t>
      </w:r>
    </w:p>
    <w:p w14:paraId="659CD934" w14:textId="28F0035A" w:rsidR="006D298A" w:rsidRPr="00FD0952" w:rsidRDefault="006D298A" w:rsidP="00795AE9">
      <w:pPr>
        <w:pStyle w:val="Listeniveau3"/>
        <w:rPr>
          <w:lang w:val="fr-CA"/>
        </w:rPr>
      </w:pPr>
      <w:r w:rsidRPr="00FD0952">
        <w:rPr>
          <w:lang w:val="fr-CA"/>
        </w:rPr>
        <w:t xml:space="preserve">Assurer la communication auprès de la </w:t>
      </w:r>
      <w:r w:rsidR="00423422" w:rsidRPr="00FD0952">
        <w:rPr>
          <w:lang w:val="fr-CA"/>
        </w:rPr>
        <w:t>d</w:t>
      </w:r>
      <w:r w:rsidRPr="00FD0952">
        <w:rPr>
          <w:lang w:val="fr-CA"/>
        </w:rPr>
        <w:t>irection d</w:t>
      </w:r>
      <w:r w:rsidR="00423422" w:rsidRPr="00FD0952">
        <w:rPr>
          <w:lang w:val="fr-CA"/>
        </w:rPr>
        <w:t>e l</w:t>
      </w:r>
      <w:r w:rsidRPr="00FD0952">
        <w:rPr>
          <w:lang w:val="fr-CA"/>
        </w:rPr>
        <w:t>’éducation en cas d’atteinte à la vie privée.</w:t>
      </w:r>
    </w:p>
    <w:p w14:paraId="4D459E38" w14:textId="674AA21C" w:rsidR="006D298A" w:rsidRPr="00FD0952" w:rsidRDefault="00303EE1" w:rsidP="00795AE9">
      <w:pPr>
        <w:pStyle w:val="Listeniveau3"/>
        <w:rPr>
          <w:lang w:val="fr-CA"/>
        </w:rPr>
      </w:pPr>
      <w:r>
        <w:rPr>
          <w:lang w:val="fr-CA"/>
        </w:rPr>
        <w:t>Assurer</w:t>
      </w:r>
      <w:r w:rsidR="006D298A" w:rsidRPr="00FD0952">
        <w:rPr>
          <w:lang w:val="fr-CA"/>
        </w:rPr>
        <w:t xml:space="preserve"> que les étapes du protocole d’intervention </w:t>
      </w:r>
      <w:r w:rsidR="00526771" w:rsidRPr="00FD0952">
        <w:rPr>
          <w:lang w:val="fr-CA"/>
        </w:rPr>
        <w:t>soient</w:t>
      </w:r>
      <w:r w:rsidR="006D298A" w:rsidRPr="00FD0952">
        <w:rPr>
          <w:lang w:val="fr-CA"/>
        </w:rPr>
        <w:t xml:space="preserve"> suivies.</w:t>
      </w:r>
    </w:p>
    <w:p w14:paraId="02D3ADA1" w14:textId="419615A9" w:rsidR="006D298A" w:rsidRPr="00FD0952" w:rsidRDefault="006D298A" w:rsidP="00795AE9">
      <w:pPr>
        <w:pStyle w:val="Listeniveau3"/>
        <w:rPr>
          <w:lang w:val="fr-CA"/>
        </w:rPr>
      </w:pPr>
      <w:r w:rsidRPr="00FD0952">
        <w:rPr>
          <w:lang w:val="fr-CA"/>
        </w:rPr>
        <w:lastRenderedPageBreak/>
        <w:t>Passer en revue les rapports d’enquêtes internes et les mesures correctives à prendre.</w:t>
      </w:r>
    </w:p>
    <w:p w14:paraId="0DB8A074" w14:textId="74998E11" w:rsidR="006D298A" w:rsidRPr="00FD0952" w:rsidRDefault="006D298A" w:rsidP="00795AE9">
      <w:pPr>
        <w:pStyle w:val="Listeniveau3"/>
        <w:rPr>
          <w:lang w:val="fr-CA"/>
        </w:rPr>
      </w:pPr>
      <w:r w:rsidRPr="00FD0952">
        <w:rPr>
          <w:lang w:val="fr-CA"/>
        </w:rPr>
        <w:t>Aviser les individus dont les renseignements personnels ont été compromis</w:t>
      </w:r>
      <w:r w:rsidR="007A4B4A" w:rsidRPr="00FD0952">
        <w:rPr>
          <w:lang w:val="fr-CA"/>
        </w:rPr>
        <w:t>.</w:t>
      </w:r>
    </w:p>
    <w:p w14:paraId="7EF04700" w14:textId="7FBCF023" w:rsidR="006D298A" w:rsidRPr="00FD0952" w:rsidRDefault="006D298A" w:rsidP="00795AE9">
      <w:pPr>
        <w:pStyle w:val="Listeniveau3"/>
        <w:rPr>
          <w:lang w:val="fr-CA"/>
        </w:rPr>
      </w:pPr>
      <w:r w:rsidRPr="00FD0952">
        <w:rPr>
          <w:lang w:val="fr-CA"/>
        </w:rPr>
        <w:t>Aviser l</w:t>
      </w:r>
      <w:r w:rsidR="008B6A31" w:rsidRPr="00FD0952">
        <w:rPr>
          <w:lang w:val="fr-CA"/>
        </w:rPr>
        <w:t xml:space="preserve">a </w:t>
      </w:r>
      <w:hyperlink r:id="rId10" w:tooltip="La commissaire à l'information et à la protection de la vie privée de l'Ontario" w:history="1">
        <w:r w:rsidR="008B6A31" w:rsidRPr="00FD0952">
          <w:rPr>
            <w:rStyle w:val="Hyperlien"/>
            <w:lang w:val="fr-CA"/>
          </w:rPr>
          <w:t>c</w:t>
        </w:r>
        <w:r w:rsidRPr="00FD0952">
          <w:rPr>
            <w:rStyle w:val="Hyperlien"/>
            <w:lang w:val="fr-CA"/>
          </w:rPr>
          <w:t>ommissaire à l’information et à la protection de la vie privée</w:t>
        </w:r>
        <w:r w:rsidR="008B6A31" w:rsidRPr="00FD0952">
          <w:rPr>
            <w:rStyle w:val="Hyperlien"/>
            <w:lang w:val="fr-CA"/>
          </w:rPr>
          <w:t xml:space="preserve"> de l’Ontario</w:t>
        </w:r>
      </w:hyperlink>
      <w:r w:rsidRPr="00FD0952">
        <w:rPr>
          <w:lang w:val="fr-CA"/>
        </w:rPr>
        <w:t xml:space="preserve"> selon les modalités prévues dans les lois.</w:t>
      </w:r>
    </w:p>
    <w:p w14:paraId="62E0B911" w14:textId="6AC164A9" w:rsidR="006D298A" w:rsidRPr="00FD0952" w:rsidRDefault="006D298A" w:rsidP="00795AE9">
      <w:pPr>
        <w:pStyle w:val="Listeniveau3"/>
        <w:rPr>
          <w:lang w:val="fr-CA"/>
        </w:rPr>
      </w:pPr>
      <w:r w:rsidRPr="00FD0952">
        <w:rPr>
          <w:lang w:val="fr-CA"/>
        </w:rPr>
        <w:t>Fournir un appui aux membres du personnel sur toutes les questions reliées en cas d’atteinte à la vie privée.</w:t>
      </w:r>
    </w:p>
    <w:p w14:paraId="6228BAEF" w14:textId="130DF3C6" w:rsidR="006D298A" w:rsidRPr="00FD0952" w:rsidRDefault="00303EE1" w:rsidP="00795AE9">
      <w:pPr>
        <w:pStyle w:val="Listeniveau3"/>
        <w:rPr>
          <w:lang w:val="fr-CA"/>
        </w:rPr>
      </w:pPr>
      <w:r>
        <w:rPr>
          <w:lang w:val="fr-CA"/>
        </w:rPr>
        <w:t>A</w:t>
      </w:r>
      <w:r w:rsidR="006D298A" w:rsidRPr="00FD0952">
        <w:rPr>
          <w:lang w:val="fr-CA"/>
        </w:rPr>
        <w:t xml:space="preserve">ssurer que les ententes avec les fournisseurs de services contiennent des dispositions liées à la protection de la vie privée relativement à </w:t>
      </w:r>
      <w:r w:rsidR="00741504">
        <w:rPr>
          <w:lang w:val="fr-CA"/>
        </w:rPr>
        <w:t xml:space="preserve">la collecte, la conservation, la divulgation et l’utilisation </w:t>
      </w:r>
      <w:r w:rsidR="006D298A" w:rsidRPr="00FD0952">
        <w:rPr>
          <w:lang w:val="fr-CA"/>
        </w:rPr>
        <w:t>des renseignements personnels.</w:t>
      </w:r>
    </w:p>
    <w:p w14:paraId="32723649" w14:textId="77036224" w:rsidR="006D298A" w:rsidRPr="00FD0952" w:rsidRDefault="006D298A" w:rsidP="00D009FA">
      <w:pPr>
        <w:pStyle w:val="Listeniveau2"/>
        <w:rPr>
          <w:b/>
          <w:bCs/>
          <w:lang w:val="fr-CA"/>
        </w:rPr>
      </w:pPr>
      <w:r w:rsidRPr="00FD0952">
        <w:rPr>
          <w:b/>
          <w:bCs/>
          <w:lang w:val="fr-CA"/>
        </w:rPr>
        <w:t>Surintendance de l’éducation</w:t>
      </w:r>
    </w:p>
    <w:p w14:paraId="79C65296" w14:textId="0AF56C18" w:rsidR="006D298A" w:rsidRPr="00FD0952" w:rsidRDefault="006D298A" w:rsidP="00795AE9">
      <w:pPr>
        <w:pStyle w:val="Listeniveau3"/>
        <w:rPr>
          <w:lang w:val="fr-CA"/>
        </w:rPr>
      </w:pPr>
      <w:r w:rsidRPr="00FD0952">
        <w:rPr>
          <w:lang w:val="fr-CA"/>
        </w:rPr>
        <w:t>Veiller à la mise en place du protocole d’atteinte à la vie privée dans les écoles sous sa responsabilité.</w:t>
      </w:r>
    </w:p>
    <w:p w14:paraId="485B2B5E" w14:textId="6FB8F325" w:rsidR="006D298A" w:rsidRPr="00FD0952" w:rsidRDefault="006D298A" w:rsidP="00795AE9">
      <w:pPr>
        <w:pStyle w:val="Listeniveau3"/>
        <w:rPr>
          <w:lang w:val="fr-CA"/>
        </w:rPr>
      </w:pPr>
      <w:r w:rsidRPr="00FD0952">
        <w:rPr>
          <w:lang w:val="fr-CA"/>
        </w:rPr>
        <w:t>Fournir un appui aux directions d’école</w:t>
      </w:r>
      <w:r w:rsidR="00672397" w:rsidRPr="00FD0952">
        <w:rPr>
          <w:lang w:val="fr-CA"/>
        </w:rPr>
        <w:t>s</w:t>
      </w:r>
      <w:r w:rsidRPr="00FD0952">
        <w:rPr>
          <w:lang w:val="fr-CA"/>
        </w:rPr>
        <w:t xml:space="preserve"> sur toutes les questions relatives aux mesures à prendre lors d’atteinte à la vie privée.</w:t>
      </w:r>
    </w:p>
    <w:p w14:paraId="57D8E61A" w14:textId="7DEC26EC" w:rsidR="006D298A" w:rsidRPr="00FD0952" w:rsidRDefault="006D298A" w:rsidP="00D009FA">
      <w:pPr>
        <w:pStyle w:val="Listeniveau2"/>
        <w:rPr>
          <w:b/>
          <w:bCs/>
          <w:lang w:val="fr-CA"/>
        </w:rPr>
      </w:pPr>
      <w:r w:rsidRPr="00FD0952">
        <w:rPr>
          <w:b/>
          <w:bCs/>
          <w:lang w:val="fr-CA"/>
        </w:rPr>
        <w:t>Direction d’école, direction de service</w:t>
      </w:r>
    </w:p>
    <w:p w14:paraId="43EC3B04" w14:textId="7C455F27" w:rsidR="006D298A" w:rsidRPr="00FD0952" w:rsidRDefault="006D298A" w:rsidP="00795AE9">
      <w:pPr>
        <w:pStyle w:val="Listeniveau3"/>
        <w:rPr>
          <w:lang w:val="fr-CA"/>
        </w:rPr>
      </w:pPr>
      <w:r w:rsidRPr="00FD0952">
        <w:rPr>
          <w:lang w:val="fr-CA"/>
        </w:rPr>
        <w:t xml:space="preserve">Avertir </w:t>
      </w:r>
      <w:r w:rsidR="00265DCD" w:rsidRPr="00FD0952">
        <w:rPr>
          <w:lang w:val="fr-CA"/>
        </w:rPr>
        <w:t xml:space="preserve">immédiatement </w:t>
      </w:r>
      <w:r w:rsidRPr="00FD0952">
        <w:rPr>
          <w:lang w:val="fr-CA"/>
        </w:rPr>
        <w:t>la surintendance d’affaires et de</w:t>
      </w:r>
      <w:r w:rsidR="00303EE1">
        <w:rPr>
          <w:lang w:val="fr-CA"/>
        </w:rPr>
        <w:t>s</w:t>
      </w:r>
      <w:r w:rsidRPr="00FD0952">
        <w:rPr>
          <w:lang w:val="fr-CA"/>
        </w:rPr>
        <w:t xml:space="preserve"> finances lors d’une atteinte ou une atteinte soupçonnée à la vie privée et collaborer avec la mise en œuvre des étapes du protocole d’intervention.</w:t>
      </w:r>
    </w:p>
    <w:p w14:paraId="58A0DB8C" w14:textId="319C1533" w:rsidR="006D298A" w:rsidRPr="00FD0952" w:rsidRDefault="006D298A" w:rsidP="00795AE9">
      <w:pPr>
        <w:pStyle w:val="Listeniveau3"/>
        <w:rPr>
          <w:lang w:val="fr-CA"/>
        </w:rPr>
      </w:pPr>
      <w:r w:rsidRPr="00FD0952">
        <w:rPr>
          <w:lang w:val="fr-CA"/>
        </w:rPr>
        <w:t>Obtenir tous les détails disponibles concernant la nature de l’atteinte ou de l’atteinte soupçonnée</w:t>
      </w:r>
      <w:r w:rsidR="003E1C38">
        <w:rPr>
          <w:lang w:val="fr-CA"/>
        </w:rPr>
        <w:t xml:space="preserve"> à la vie privée</w:t>
      </w:r>
      <w:r w:rsidRPr="00FD0952">
        <w:rPr>
          <w:lang w:val="fr-CA"/>
        </w:rPr>
        <w:t>.</w:t>
      </w:r>
    </w:p>
    <w:p w14:paraId="2E13748F" w14:textId="3CDA2F2E" w:rsidR="006D298A" w:rsidRPr="00FD0952" w:rsidRDefault="006D298A" w:rsidP="00795AE9">
      <w:pPr>
        <w:pStyle w:val="Listeniveau3"/>
        <w:rPr>
          <w:lang w:val="fr-CA"/>
        </w:rPr>
      </w:pPr>
      <w:r w:rsidRPr="00FD0952">
        <w:rPr>
          <w:lang w:val="fr-CA"/>
        </w:rPr>
        <w:t>Prendre toutes les mesures appropriées pour confiner l’atteinte</w:t>
      </w:r>
      <w:r w:rsidR="003E1C38">
        <w:rPr>
          <w:lang w:val="fr-CA"/>
        </w:rPr>
        <w:t xml:space="preserve"> à la vie privée.</w:t>
      </w:r>
    </w:p>
    <w:p w14:paraId="679E1D2C" w14:textId="54FFB927" w:rsidR="006D298A" w:rsidRPr="00FD0952" w:rsidRDefault="006D298A" w:rsidP="00795AE9">
      <w:pPr>
        <w:pStyle w:val="Listeniveau3"/>
        <w:rPr>
          <w:lang w:val="fr-CA"/>
        </w:rPr>
      </w:pPr>
      <w:r w:rsidRPr="00FD0952">
        <w:rPr>
          <w:lang w:val="fr-CA"/>
        </w:rPr>
        <w:t xml:space="preserve">Assurer que les détails de l’atteinte </w:t>
      </w:r>
      <w:r w:rsidR="003E1C38">
        <w:rPr>
          <w:lang w:val="fr-CA"/>
        </w:rPr>
        <w:t xml:space="preserve">à la vie privée </w:t>
      </w:r>
      <w:r w:rsidRPr="00FD0952">
        <w:rPr>
          <w:lang w:val="fr-CA"/>
        </w:rPr>
        <w:t>et des mesures correctives soient documentés.</w:t>
      </w:r>
    </w:p>
    <w:p w14:paraId="3684B983" w14:textId="6CC49DF4" w:rsidR="006D298A" w:rsidRPr="00FD0952" w:rsidRDefault="006D298A" w:rsidP="00D009FA">
      <w:pPr>
        <w:pStyle w:val="Listeniveau2"/>
        <w:rPr>
          <w:b/>
          <w:bCs/>
          <w:lang w:val="fr-CA"/>
        </w:rPr>
      </w:pPr>
      <w:r w:rsidRPr="00FD0952">
        <w:rPr>
          <w:b/>
          <w:bCs/>
          <w:lang w:val="fr-CA"/>
        </w:rPr>
        <w:t>Membre du personnel</w:t>
      </w:r>
    </w:p>
    <w:p w14:paraId="1B8F0E68" w14:textId="422C9ACA" w:rsidR="006D298A" w:rsidRPr="00FD0952" w:rsidRDefault="006D298A" w:rsidP="00795AE9">
      <w:pPr>
        <w:pStyle w:val="Listeniveau3"/>
        <w:rPr>
          <w:lang w:val="fr-CA"/>
        </w:rPr>
      </w:pPr>
      <w:r w:rsidRPr="00FD0952">
        <w:rPr>
          <w:lang w:val="fr-CA"/>
        </w:rPr>
        <w:t>Être vigilants vis-à-vis la possibilité que des renseignements personnels soient compromis et ainsi, possiblement jouer un rôle dans l’identification, la notification et le confinement d’une atteinte</w:t>
      </w:r>
      <w:r w:rsidR="002B385A" w:rsidRPr="00FD0952">
        <w:rPr>
          <w:lang w:val="fr-CA"/>
        </w:rPr>
        <w:t xml:space="preserve"> à la vie privée.</w:t>
      </w:r>
    </w:p>
    <w:p w14:paraId="5A286925" w14:textId="0C6046D8" w:rsidR="006D298A" w:rsidRPr="00FD0952" w:rsidRDefault="006D298A" w:rsidP="00795AE9">
      <w:pPr>
        <w:pStyle w:val="Listeniveau3"/>
        <w:rPr>
          <w:lang w:val="fr-CA"/>
        </w:rPr>
      </w:pPr>
      <w:r w:rsidRPr="00FD0952">
        <w:rPr>
          <w:lang w:val="fr-CA"/>
        </w:rPr>
        <w:t>Aviser immédiatement leur superviseur ou, en son absence, la surintendance d’affaires et de</w:t>
      </w:r>
      <w:r w:rsidR="00303EE1">
        <w:rPr>
          <w:lang w:val="fr-CA"/>
        </w:rPr>
        <w:t>s</w:t>
      </w:r>
      <w:r w:rsidRPr="00FD0952">
        <w:rPr>
          <w:lang w:val="fr-CA"/>
        </w:rPr>
        <w:t xml:space="preserve"> finances dès qu’il</w:t>
      </w:r>
      <w:r w:rsidR="008B6A31" w:rsidRPr="00FD0952">
        <w:rPr>
          <w:lang w:val="fr-CA"/>
        </w:rPr>
        <w:t xml:space="preserve"> </w:t>
      </w:r>
      <w:r w:rsidRPr="00FD0952">
        <w:rPr>
          <w:lang w:val="fr-CA"/>
        </w:rPr>
        <w:t>pren</w:t>
      </w:r>
      <w:r w:rsidR="008B6A31" w:rsidRPr="00FD0952">
        <w:rPr>
          <w:lang w:val="fr-CA"/>
        </w:rPr>
        <w:t>d</w:t>
      </w:r>
      <w:r w:rsidRPr="00FD0952">
        <w:rPr>
          <w:lang w:val="fr-CA"/>
        </w:rPr>
        <w:t xml:space="preserve"> connaissance d’une atteinte ou d’une atteinte soupçonnée</w:t>
      </w:r>
      <w:r w:rsidR="00A103C6" w:rsidRPr="00FD0952">
        <w:rPr>
          <w:lang w:val="fr-CA"/>
        </w:rPr>
        <w:t xml:space="preserve"> à la vie privée</w:t>
      </w:r>
      <w:r w:rsidR="00783904" w:rsidRPr="00FD0952">
        <w:rPr>
          <w:lang w:val="fr-CA"/>
        </w:rPr>
        <w:t xml:space="preserve"> (p.</w:t>
      </w:r>
      <w:r w:rsidR="00526771" w:rsidRPr="00FD0952">
        <w:rPr>
          <w:lang w:val="fr-CA"/>
        </w:rPr>
        <w:t xml:space="preserve"> </w:t>
      </w:r>
      <w:r w:rsidR="00783904" w:rsidRPr="00FD0952">
        <w:rPr>
          <w:lang w:val="fr-CA"/>
        </w:rPr>
        <w:t>ex.</w:t>
      </w:r>
      <w:r w:rsidR="00526771" w:rsidRPr="00FD0952">
        <w:rPr>
          <w:lang w:val="fr-CA"/>
        </w:rPr>
        <w:t>,</w:t>
      </w:r>
      <w:r w:rsidR="00783904" w:rsidRPr="00FD0952">
        <w:rPr>
          <w:lang w:val="fr-CA"/>
        </w:rPr>
        <w:t xml:space="preserve"> courriel adressé à la mauvaise personne envoyé ou reçu).</w:t>
      </w:r>
    </w:p>
    <w:p w14:paraId="5B56A793" w14:textId="56BEC39A" w:rsidR="006D298A" w:rsidRPr="00FD0952" w:rsidRDefault="006D298A" w:rsidP="00795AE9">
      <w:pPr>
        <w:pStyle w:val="Listeniveau3"/>
        <w:rPr>
          <w:lang w:val="fr-CA"/>
        </w:rPr>
      </w:pPr>
      <w:r w:rsidRPr="00FD0952">
        <w:rPr>
          <w:lang w:val="fr-CA"/>
        </w:rPr>
        <w:t xml:space="preserve">Confiner l’atteinte </w:t>
      </w:r>
      <w:r w:rsidR="00672397" w:rsidRPr="00FD0952">
        <w:rPr>
          <w:lang w:val="fr-CA"/>
        </w:rPr>
        <w:t xml:space="preserve">à la vie privée </w:t>
      </w:r>
      <w:r w:rsidRPr="00FD0952">
        <w:rPr>
          <w:lang w:val="fr-CA"/>
        </w:rPr>
        <w:t>en suspendant le processus ou l’activité qui a permis l’atteinte</w:t>
      </w:r>
      <w:r w:rsidR="00875812">
        <w:rPr>
          <w:lang w:val="fr-CA"/>
        </w:rPr>
        <w:t xml:space="preserve"> à la vie privée.</w:t>
      </w:r>
    </w:p>
    <w:p w14:paraId="0315F9F1" w14:textId="648A80B1" w:rsidR="00B25124" w:rsidRPr="00FD0952" w:rsidRDefault="00B25124" w:rsidP="00795AE9">
      <w:pPr>
        <w:pStyle w:val="Listeniveau3"/>
        <w:rPr>
          <w:lang w:val="fr-CA"/>
        </w:rPr>
      </w:pPr>
      <w:r w:rsidRPr="00FD0952">
        <w:rPr>
          <w:lang w:val="fr-CA"/>
        </w:rPr>
        <w:lastRenderedPageBreak/>
        <w:t xml:space="preserve">Décrire l’incident sans </w:t>
      </w:r>
      <w:r w:rsidR="00783904" w:rsidRPr="00FD0952">
        <w:rPr>
          <w:lang w:val="fr-CA"/>
        </w:rPr>
        <w:t xml:space="preserve">transférer le courriel reçu ou </w:t>
      </w:r>
      <w:r w:rsidRPr="00FD0952">
        <w:rPr>
          <w:lang w:val="fr-CA"/>
        </w:rPr>
        <w:t>les informations privées reçues</w:t>
      </w:r>
      <w:r w:rsidR="00783904" w:rsidRPr="00FD0952">
        <w:rPr>
          <w:lang w:val="fr-CA"/>
        </w:rPr>
        <w:t xml:space="preserve"> à d’autres personnes</w:t>
      </w:r>
      <w:r w:rsidR="00353E8D" w:rsidRPr="00FD0952">
        <w:rPr>
          <w:lang w:val="fr-CA"/>
        </w:rPr>
        <w:t>, sauf à la demande de la surintendance d’affaires et de</w:t>
      </w:r>
      <w:r w:rsidR="00303EE1">
        <w:rPr>
          <w:lang w:val="fr-CA"/>
        </w:rPr>
        <w:t>s</w:t>
      </w:r>
      <w:r w:rsidR="00353E8D" w:rsidRPr="00FD0952">
        <w:rPr>
          <w:lang w:val="fr-CA"/>
        </w:rPr>
        <w:t xml:space="preserve"> finances.</w:t>
      </w:r>
    </w:p>
    <w:p w14:paraId="4DEC8802" w14:textId="14D95611" w:rsidR="006D298A" w:rsidRPr="00FD0952" w:rsidRDefault="006D298A" w:rsidP="00D009FA">
      <w:pPr>
        <w:pStyle w:val="Listeniveau2"/>
        <w:rPr>
          <w:b/>
          <w:bCs/>
          <w:lang w:val="fr-CA"/>
        </w:rPr>
      </w:pPr>
      <w:r w:rsidRPr="00FD0952">
        <w:rPr>
          <w:b/>
          <w:bCs/>
          <w:lang w:val="fr-CA"/>
        </w:rPr>
        <w:t>Fournisseur de service</w:t>
      </w:r>
    </w:p>
    <w:p w14:paraId="18BEBAA7" w14:textId="2A98B3A3" w:rsidR="006D298A" w:rsidRPr="00FD0952" w:rsidRDefault="006D298A" w:rsidP="00795AE9">
      <w:pPr>
        <w:pStyle w:val="Listeniveau3"/>
        <w:rPr>
          <w:lang w:val="fr-CA"/>
        </w:rPr>
      </w:pPr>
      <w:r w:rsidRPr="00FD0952">
        <w:rPr>
          <w:lang w:val="fr-CA"/>
        </w:rPr>
        <w:t xml:space="preserve">Prendre les mesures raisonnables pour </w:t>
      </w:r>
      <w:r w:rsidR="006B37BC" w:rsidRPr="00FD0952">
        <w:rPr>
          <w:lang w:val="fr-CA"/>
        </w:rPr>
        <w:t xml:space="preserve">appliquer et </w:t>
      </w:r>
      <w:r w:rsidRPr="00FD0952">
        <w:rPr>
          <w:lang w:val="fr-CA"/>
        </w:rPr>
        <w:t xml:space="preserve">surveiller leur obligation de se conformer aux exigences en matière de </w:t>
      </w:r>
      <w:r w:rsidR="00BB6FA8" w:rsidRPr="00FD0952">
        <w:rPr>
          <w:lang w:val="fr-CA"/>
        </w:rPr>
        <w:t>la p</w:t>
      </w:r>
      <w:r w:rsidR="00A06CF9" w:rsidRPr="00FD0952">
        <w:rPr>
          <w:lang w:val="fr-CA"/>
        </w:rPr>
        <w:t xml:space="preserve">rotection </w:t>
      </w:r>
      <w:r w:rsidRPr="00FD0952">
        <w:rPr>
          <w:lang w:val="fr-CA"/>
        </w:rPr>
        <w:t>de la vie privée, telles qu’elles sont définies dans le contrat ou l</w:t>
      </w:r>
      <w:r w:rsidR="000F5884" w:rsidRPr="00FD0952">
        <w:rPr>
          <w:lang w:val="fr-CA"/>
        </w:rPr>
        <w:t>’</w:t>
      </w:r>
      <w:r w:rsidRPr="00FD0952">
        <w:rPr>
          <w:lang w:val="fr-CA"/>
        </w:rPr>
        <w:t>entente</w:t>
      </w:r>
      <w:r w:rsidR="000F5884" w:rsidRPr="00FD0952">
        <w:rPr>
          <w:lang w:val="fr-CA"/>
        </w:rPr>
        <w:t xml:space="preserve"> </w:t>
      </w:r>
      <w:r w:rsidRPr="00FD0952">
        <w:rPr>
          <w:lang w:val="fr-CA"/>
        </w:rPr>
        <w:t xml:space="preserve">de </w:t>
      </w:r>
      <w:r w:rsidR="006B37BC" w:rsidRPr="00FD0952">
        <w:rPr>
          <w:lang w:val="fr-CA"/>
        </w:rPr>
        <w:t>service.</w:t>
      </w:r>
    </w:p>
    <w:p w14:paraId="680B4DA4" w14:textId="3F30431D" w:rsidR="006D298A" w:rsidRPr="00FD0952" w:rsidRDefault="006D298A" w:rsidP="00795AE9">
      <w:pPr>
        <w:pStyle w:val="Listeniveau3"/>
        <w:rPr>
          <w:lang w:val="fr-CA"/>
        </w:rPr>
      </w:pPr>
      <w:r w:rsidRPr="00FD0952">
        <w:rPr>
          <w:lang w:val="fr-CA"/>
        </w:rPr>
        <w:t xml:space="preserve">Informer </w:t>
      </w:r>
      <w:r w:rsidR="00783904" w:rsidRPr="00FD0952">
        <w:rPr>
          <w:lang w:val="fr-CA"/>
        </w:rPr>
        <w:t xml:space="preserve">la </w:t>
      </w:r>
      <w:r w:rsidR="000F5884" w:rsidRPr="00FD0952">
        <w:rPr>
          <w:lang w:val="fr-CA"/>
        </w:rPr>
        <w:t xml:space="preserve">personne </w:t>
      </w:r>
      <w:r w:rsidRPr="00FD0952">
        <w:rPr>
          <w:lang w:val="fr-CA"/>
        </w:rPr>
        <w:t>contact au Conseil de toute atteinte à la vie privée, réelle ou soupçonnée.</w:t>
      </w:r>
    </w:p>
    <w:p w14:paraId="14AE7688" w14:textId="44BCDD28" w:rsidR="006D298A" w:rsidRPr="00FD0952" w:rsidRDefault="006D298A" w:rsidP="00795AE9">
      <w:pPr>
        <w:pStyle w:val="Listeniveau3"/>
        <w:rPr>
          <w:lang w:val="fr-CA"/>
        </w:rPr>
      </w:pPr>
      <w:r w:rsidRPr="00FD0952">
        <w:rPr>
          <w:lang w:val="fr-CA"/>
        </w:rPr>
        <w:t>Documenter la façon dont l’atteinte</w:t>
      </w:r>
      <w:r w:rsidR="000E7FE1" w:rsidRPr="00FD0952">
        <w:rPr>
          <w:lang w:val="fr-CA"/>
        </w:rPr>
        <w:t xml:space="preserve"> à la vie privée</w:t>
      </w:r>
      <w:r w:rsidRPr="00FD0952">
        <w:rPr>
          <w:lang w:val="fr-CA"/>
        </w:rPr>
        <w:t xml:space="preserve"> a été découverte et quelles mesures correctives ont été prises et en faire rapport.</w:t>
      </w:r>
    </w:p>
    <w:p w14:paraId="0405ECBE" w14:textId="7F16767E" w:rsidR="006D298A" w:rsidRPr="00FD0952" w:rsidRDefault="006D298A" w:rsidP="00795AE9">
      <w:pPr>
        <w:pStyle w:val="Listeniveau3"/>
        <w:rPr>
          <w:lang w:val="fr-CA"/>
        </w:rPr>
      </w:pPr>
      <w:r w:rsidRPr="00FD0952">
        <w:rPr>
          <w:lang w:val="fr-CA"/>
        </w:rPr>
        <w:t>Entreprendre les mesures correctives qui s’imposent pour limiter le risque d’une autre atteinte</w:t>
      </w:r>
      <w:r w:rsidR="00DF587C" w:rsidRPr="00FD0952">
        <w:rPr>
          <w:lang w:val="fr-CA"/>
        </w:rPr>
        <w:t xml:space="preserve"> à la vie privée.</w:t>
      </w:r>
    </w:p>
    <w:p w14:paraId="70C7903B" w14:textId="2A370212" w:rsidR="006D298A" w:rsidRPr="00FD0952" w:rsidRDefault="006D298A" w:rsidP="00795AE9">
      <w:pPr>
        <w:pStyle w:val="Listeniveau3"/>
        <w:rPr>
          <w:lang w:val="fr-CA"/>
        </w:rPr>
      </w:pPr>
      <w:r w:rsidRPr="00FD0952">
        <w:rPr>
          <w:lang w:val="fr-CA"/>
        </w:rPr>
        <w:t xml:space="preserve">Remplir leurs obligations contractuelles </w:t>
      </w:r>
      <w:r w:rsidR="000D753F" w:rsidRPr="00FD0952">
        <w:rPr>
          <w:lang w:val="fr-CA"/>
        </w:rPr>
        <w:t xml:space="preserve">afin </w:t>
      </w:r>
      <w:r w:rsidR="00303EE1">
        <w:rPr>
          <w:lang w:val="fr-CA"/>
        </w:rPr>
        <w:t>d’être conforme</w:t>
      </w:r>
      <w:r w:rsidRPr="00FD0952">
        <w:rPr>
          <w:lang w:val="fr-CA"/>
        </w:rPr>
        <w:t xml:space="preserve"> aux lois </w:t>
      </w:r>
      <w:r w:rsidR="00A051FE" w:rsidRPr="00FD0952">
        <w:rPr>
          <w:lang w:val="fr-CA"/>
        </w:rPr>
        <w:t xml:space="preserve">en </w:t>
      </w:r>
      <w:r w:rsidRPr="00FD0952">
        <w:rPr>
          <w:lang w:val="fr-CA"/>
        </w:rPr>
        <w:t>matièr</w:t>
      </w:r>
      <w:r w:rsidR="00303EE1">
        <w:rPr>
          <w:lang w:val="fr-CA"/>
        </w:rPr>
        <w:t>e</w:t>
      </w:r>
      <w:r w:rsidRPr="00FD0952">
        <w:rPr>
          <w:lang w:val="fr-CA"/>
        </w:rPr>
        <w:t xml:space="preserve"> de </w:t>
      </w:r>
      <w:r w:rsidR="000D753F" w:rsidRPr="00FD0952">
        <w:rPr>
          <w:lang w:val="fr-CA"/>
        </w:rPr>
        <w:t xml:space="preserve">la </w:t>
      </w:r>
      <w:r w:rsidRPr="00FD0952">
        <w:rPr>
          <w:lang w:val="fr-CA"/>
        </w:rPr>
        <w:t>protection de la vie privée.</w:t>
      </w:r>
    </w:p>
    <w:p w14:paraId="39CC8181" w14:textId="6FC7779A" w:rsidR="000D390A" w:rsidRPr="00FD0952" w:rsidRDefault="00FF26D4" w:rsidP="00BE13F9">
      <w:pPr>
        <w:pStyle w:val="Sous-titre"/>
        <w:rPr>
          <w:lang w:val="fr-CA"/>
        </w:rPr>
      </w:pPr>
      <w:r w:rsidRPr="00FD0952">
        <w:rPr>
          <w:lang w:val="fr-CA"/>
        </w:rPr>
        <w:t>références</w:t>
      </w:r>
    </w:p>
    <w:p w14:paraId="75911417" w14:textId="3379D45F" w:rsidR="000D390A" w:rsidRPr="00FD0952" w:rsidRDefault="00875812" w:rsidP="00986D94">
      <w:pPr>
        <w:pStyle w:val="Listeniveau2"/>
        <w:rPr>
          <w:i/>
          <w:iCs/>
          <w:lang w:val="fr-CA"/>
        </w:rPr>
      </w:pPr>
      <w:hyperlink r:id="rId11" w:tooltip="Loi sur l'accès à l'information municipale et la protection de la vie privée" w:history="1">
        <w:r w:rsidR="000D390A" w:rsidRPr="00FD0952">
          <w:rPr>
            <w:rStyle w:val="Hyperlien"/>
            <w:i/>
            <w:iCs/>
            <w:lang w:val="fr-CA"/>
          </w:rPr>
          <w:t>Loi sur l’accès à l’information municipale et la protection de la vie privée, L.R.O. 1990</w:t>
        </w:r>
      </w:hyperlink>
    </w:p>
    <w:p w14:paraId="59BCBB94" w14:textId="59A8B136" w:rsidR="000D390A" w:rsidRPr="00FD0952" w:rsidRDefault="00875812" w:rsidP="009A2913">
      <w:pPr>
        <w:pStyle w:val="Listeniveau2"/>
        <w:rPr>
          <w:i/>
          <w:iCs/>
          <w:lang w:val="fr-CA"/>
        </w:rPr>
      </w:pPr>
      <w:hyperlink r:id="rId12" w:tooltip="Loi sur la protection des renseignements personnels sur la santé" w:history="1">
        <w:r w:rsidR="000D390A" w:rsidRPr="00FD0952">
          <w:rPr>
            <w:rStyle w:val="Hyperlien"/>
            <w:i/>
            <w:iCs/>
            <w:lang w:val="fr-CA"/>
          </w:rPr>
          <w:t>Loi sur la protection des renseignements personnels sur la santé, L.O. 2004</w:t>
        </w:r>
      </w:hyperlink>
    </w:p>
    <w:p w14:paraId="208764AD" w14:textId="50A1AC68" w:rsidR="008819B4" w:rsidRPr="00FD0952" w:rsidRDefault="00875812" w:rsidP="009A2913">
      <w:pPr>
        <w:pStyle w:val="Listeniveau2"/>
        <w:rPr>
          <w:i/>
          <w:iCs/>
          <w:lang w:val="fr-CA"/>
        </w:rPr>
      </w:pPr>
      <w:hyperlink r:id="rId13" w:tooltip="Loi sur l'éducation de l'Ontario" w:history="1">
        <w:r w:rsidR="000D390A" w:rsidRPr="00FD0952">
          <w:rPr>
            <w:rStyle w:val="Hyperlien"/>
            <w:i/>
            <w:iCs/>
            <w:lang w:val="fr-CA"/>
          </w:rPr>
          <w:t>Loi de l’éducation et ses règlements, L.R.O. 1990</w:t>
        </w:r>
      </w:hyperlink>
    </w:p>
    <w:sectPr w:rsidR="008819B4" w:rsidRPr="00FD0952" w:rsidSect="00CF0ABC">
      <w:headerReference w:type="even" r:id="rId14"/>
      <w:footerReference w:type="even" r:id="rId15"/>
      <w:footerReference w:type="default" r:id="rId16"/>
      <w:headerReference w:type="first" r:id="rId17"/>
      <w:footerReference w:type="first" r:id="rId18"/>
      <w:pgSz w:w="12240" w:h="15840"/>
      <w:pgMar w:top="720" w:right="360" w:bottom="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F2F2" w14:textId="77777777" w:rsidR="00581DFD" w:rsidRDefault="00581DFD">
      <w:r>
        <w:separator/>
      </w:r>
    </w:p>
    <w:p w14:paraId="0EE8F0AE" w14:textId="77777777" w:rsidR="00581DFD" w:rsidRDefault="00581DFD"/>
  </w:endnote>
  <w:endnote w:type="continuationSeparator" w:id="0">
    <w:p w14:paraId="76CCBA15" w14:textId="77777777" w:rsidR="00581DFD" w:rsidRDefault="00581DFD">
      <w:r>
        <w:continuationSeparator/>
      </w:r>
    </w:p>
    <w:p w14:paraId="270BABEB" w14:textId="77777777" w:rsidR="00581DFD" w:rsidRDefault="00581D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w:altName w:val="Segoe UI"/>
    <w:charset w:val="00"/>
    <w:family w:val="swiss"/>
    <w:pitch w:val="variable"/>
    <w:sig w:usb0="00000087" w:usb1="00000000" w:usb2="00000000" w:usb3="00000000" w:csb0="0000009B" w:csb1="00000000"/>
  </w:font>
  <w:font w:name="Segoe Pro">
    <w:charset w:val="00"/>
    <w:family w:val="swiss"/>
    <w:pitch w:val="variable"/>
    <w:sig w:usb0="A00002AF" w:usb1="4000205B"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5570" w14:textId="5B04C774" w:rsidR="0077362E" w:rsidRDefault="0077362E" w:rsidP="00FD0C64">
    <w:pPr>
      <w:framePr w:wrap="around" w:vAnchor="text" w:hAnchor="margin" w:xAlign="right" w:y="1"/>
    </w:pPr>
    <w:r>
      <w:fldChar w:fldCharType="begin"/>
    </w:r>
    <w:r>
      <w:instrText xml:space="preserve">PAGE  </w:instrText>
    </w:r>
    <w:r>
      <w:fldChar w:fldCharType="separate"/>
    </w:r>
    <w:r w:rsidR="000D390A">
      <w:rPr>
        <w:noProof/>
      </w:rPr>
      <w:t>2</w:t>
    </w:r>
    <w:r>
      <w:fldChar w:fldCharType="end"/>
    </w:r>
  </w:p>
  <w:p w14:paraId="4EAE724B" w14:textId="77777777" w:rsidR="0077362E" w:rsidRDefault="0077362E" w:rsidP="00FD0C64">
    <w:pPr>
      <w:ind w:right="360"/>
    </w:pPr>
  </w:p>
  <w:p w14:paraId="13484D0A" w14:textId="77777777" w:rsidR="00A60E3F" w:rsidRDefault="00A60E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5A05" w14:textId="4E60D694" w:rsidR="0077362E" w:rsidRPr="006D2180" w:rsidRDefault="000D390A" w:rsidP="00C801BB">
    <w:pPr>
      <w:ind w:right="720"/>
      <w:jc w:val="right"/>
      <w:rPr>
        <w:rFonts w:ascii="Segoe Pro" w:hAnsi="Segoe Pro"/>
        <w:sz w:val="18"/>
        <w:szCs w:val="18"/>
      </w:rPr>
    </w:pPr>
    <w:r>
      <w:rPr>
        <w:rFonts w:ascii="Segoe Pro" w:hAnsi="Segoe Pro"/>
        <w:sz w:val="18"/>
        <w:szCs w:val="18"/>
      </w:rPr>
      <w:t>ADM 1.49</w:t>
    </w:r>
  </w:p>
  <w:p w14:paraId="38343C49" w14:textId="2D6A902B" w:rsidR="00A60E3F" w:rsidRPr="006D2180" w:rsidRDefault="0077362E" w:rsidP="00A514E9">
    <w:pPr>
      <w:ind w:right="720"/>
      <w:jc w:val="right"/>
      <w:rPr>
        <w:rFonts w:ascii="Segoe Pro" w:hAnsi="Segoe Pro"/>
        <w:sz w:val="18"/>
        <w:szCs w:val="18"/>
      </w:rPr>
    </w:pPr>
    <w:r w:rsidRPr="006D2180">
      <w:rPr>
        <w:rFonts w:ascii="Segoe Pro" w:hAnsi="Segoe Pro"/>
        <w:sz w:val="18"/>
        <w:szCs w:val="18"/>
      </w:rPr>
      <w:t xml:space="preserve">Page </w:t>
    </w:r>
    <w:r w:rsidRPr="006D2180">
      <w:rPr>
        <w:rFonts w:ascii="Segoe Pro" w:hAnsi="Segoe Pro"/>
        <w:sz w:val="18"/>
        <w:szCs w:val="18"/>
      </w:rPr>
      <w:fldChar w:fldCharType="begin"/>
    </w:r>
    <w:r w:rsidRPr="006D2180">
      <w:rPr>
        <w:rFonts w:ascii="Segoe Pro" w:hAnsi="Segoe Pro"/>
        <w:sz w:val="18"/>
        <w:szCs w:val="18"/>
      </w:rPr>
      <w:instrText xml:space="preserve"> PAGE </w:instrText>
    </w:r>
    <w:r w:rsidRPr="006D2180">
      <w:rPr>
        <w:rFonts w:ascii="Segoe Pro" w:hAnsi="Segoe Pro"/>
        <w:sz w:val="18"/>
        <w:szCs w:val="18"/>
      </w:rPr>
      <w:fldChar w:fldCharType="separate"/>
    </w:r>
    <w:r w:rsidR="00C83CD0" w:rsidRPr="006D2180">
      <w:rPr>
        <w:rFonts w:ascii="Segoe Pro" w:hAnsi="Segoe Pro"/>
        <w:noProof/>
        <w:sz w:val="18"/>
        <w:szCs w:val="18"/>
      </w:rPr>
      <w:t>1</w:t>
    </w:r>
    <w:r w:rsidRPr="006D2180">
      <w:rPr>
        <w:rFonts w:ascii="Segoe Pro" w:hAnsi="Segoe Pro"/>
        <w:sz w:val="18"/>
        <w:szCs w:val="18"/>
      </w:rPr>
      <w:fldChar w:fldCharType="end"/>
    </w:r>
    <w:r w:rsidRPr="006D2180">
      <w:rPr>
        <w:rFonts w:ascii="Segoe Pro" w:hAnsi="Segoe Pro"/>
        <w:sz w:val="18"/>
        <w:szCs w:val="18"/>
      </w:rPr>
      <w:t xml:space="preserve"> sur </w:t>
    </w:r>
    <w:r w:rsidRPr="006D2180">
      <w:rPr>
        <w:rFonts w:ascii="Segoe Pro" w:hAnsi="Segoe Pro"/>
        <w:sz w:val="18"/>
        <w:szCs w:val="18"/>
      </w:rPr>
      <w:fldChar w:fldCharType="begin"/>
    </w:r>
    <w:r w:rsidRPr="006D2180">
      <w:rPr>
        <w:rFonts w:ascii="Segoe Pro" w:hAnsi="Segoe Pro"/>
        <w:sz w:val="18"/>
        <w:szCs w:val="18"/>
      </w:rPr>
      <w:instrText xml:space="preserve"> NUMPAGES </w:instrText>
    </w:r>
    <w:r w:rsidRPr="006D2180">
      <w:rPr>
        <w:rFonts w:ascii="Segoe Pro" w:hAnsi="Segoe Pro"/>
        <w:sz w:val="18"/>
        <w:szCs w:val="18"/>
      </w:rPr>
      <w:fldChar w:fldCharType="separate"/>
    </w:r>
    <w:r w:rsidR="00C83CD0" w:rsidRPr="006D2180">
      <w:rPr>
        <w:rFonts w:ascii="Segoe Pro" w:hAnsi="Segoe Pro"/>
        <w:noProof/>
        <w:sz w:val="18"/>
        <w:szCs w:val="18"/>
      </w:rPr>
      <w:t>2</w:t>
    </w:r>
    <w:r w:rsidRPr="006D2180">
      <w:rPr>
        <w:rFonts w:ascii="Segoe Pro" w:hAnsi="Segoe Pro"/>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8E02" w14:textId="36B52DA4" w:rsidR="00CF0ABC" w:rsidRPr="006D2180" w:rsidRDefault="00FF26D4" w:rsidP="00C512CA">
    <w:pPr>
      <w:pStyle w:val="Stylepieddepage"/>
      <w:rPr>
        <w:rFonts w:ascii="Segoe Pro" w:hAnsi="Segoe Pro"/>
      </w:rPr>
    </w:pPr>
    <w:r>
      <w:rPr>
        <w:rFonts w:ascii="Segoe Pro" w:hAnsi="Segoe Pro"/>
      </w:rPr>
      <w:t>ADM</w:t>
    </w:r>
    <w:r w:rsidR="000D390A">
      <w:rPr>
        <w:rFonts w:ascii="Segoe Pro" w:hAnsi="Segoe Pro"/>
      </w:rPr>
      <w:t xml:space="preserve"> 1.49</w:t>
    </w:r>
  </w:p>
  <w:p w14:paraId="768436E6" w14:textId="1F377FB2" w:rsidR="00A60E3F" w:rsidRPr="006D2180" w:rsidRDefault="00CF0ABC" w:rsidP="00C512CA">
    <w:pPr>
      <w:pStyle w:val="Stylepieddepage"/>
      <w:rPr>
        <w:rFonts w:ascii="Segoe Pro" w:hAnsi="Segoe Pro"/>
      </w:rPr>
    </w:pPr>
    <w:r w:rsidRPr="006D2180">
      <w:rPr>
        <w:rFonts w:ascii="Segoe Pro" w:hAnsi="Segoe Pro"/>
      </w:rPr>
      <w:t xml:space="preserve">Page </w:t>
    </w:r>
    <w:r w:rsidRPr="006D2180">
      <w:rPr>
        <w:rFonts w:ascii="Segoe Pro" w:hAnsi="Segoe Pro"/>
      </w:rPr>
      <w:fldChar w:fldCharType="begin"/>
    </w:r>
    <w:r w:rsidRPr="006D2180">
      <w:rPr>
        <w:rFonts w:ascii="Segoe Pro" w:hAnsi="Segoe Pro"/>
      </w:rPr>
      <w:instrText xml:space="preserve"> PAGE </w:instrText>
    </w:r>
    <w:r w:rsidRPr="006D2180">
      <w:rPr>
        <w:rFonts w:ascii="Segoe Pro" w:hAnsi="Segoe Pro"/>
      </w:rPr>
      <w:fldChar w:fldCharType="separate"/>
    </w:r>
    <w:r w:rsidRPr="006D2180">
      <w:rPr>
        <w:rFonts w:ascii="Segoe Pro" w:hAnsi="Segoe Pro"/>
      </w:rPr>
      <w:t>2</w:t>
    </w:r>
    <w:r w:rsidRPr="006D2180">
      <w:rPr>
        <w:rFonts w:ascii="Segoe Pro" w:hAnsi="Segoe Pro"/>
      </w:rPr>
      <w:fldChar w:fldCharType="end"/>
    </w:r>
    <w:r w:rsidRPr="006D2180">
      <w:rPr>
        <w:rFonts w:ascii="Segoe Pro" w:hAnsi="Segoe Pro"/>
      </w:rPr>
      <w:t xml:space="preserve"> sur </w:t>
    </w:r>
    <w:r w:rsidR="00F01F27" w:rsidRPr="006D2180">
      <w:rPr>
        <w:rFonts w:ascii="Segoe Pro" w:hAnsi="Segoe Pro"/>
      </w:rPr>
      <w:fldChar w:fldCharType="begin"/>
    </w:r>
    <w:r w:rsidR="00F01F27" w:rsidRPr="006D2180">
      <w:rPr>
        <w:rFonts w:ascii="Segoe Pro" w:hAnsi="Segoe Pro"/>
      </w:rPr>
      <w:instrText xml:space="preserve"> NUMPAGES </w:instrText>
    </w:r>
    <w:r w:rsidR="00F01F27" w:rsidRPr="006D2180">
      <w:rPr>
        <w:rFonts w:ascii="Segoe Pro" w:hAnsi="Segoe Pro"/>
      </w:rPr>
      <w:fldChar w:fldCharType="separate"/>
    </w:r>
    <w:r w:rsidRPr="006D2180">
      <w:rPr>
        <w:rFonts w:ascii="Segoe Pro" w:hAnsi="Segoe Pro"/>
      </w:rPr>
      <w:t>2</w:t>
    </w:r>
    <w:r w:rsidR="00F01F27" w:rsidRPr="006D2180">
      <w:rPr>
        <w:rFonts w:ascii="Segoe Pro" w:hAnsi="Segoe P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C6FCA" w14:textId="77777777" w:rsidR="00581DFD" w:rsidRDefault="00581DFD">
      <w:r>
        <w:separator/>
      </w:r>
    </w:p>
    <w:p w14:paraId="43396AE1" w14:textId="77777777" w:rsidR="00581DFD" w:rsidRDefault="00581DFD"/>
  </w:footnote>
  <w:footnote w:type="continuationSeparator" w:id="0">
    <w:p w14:paraId="25D5C758" w14:textId="77777777" w:rsidR="00581DFD" w:rsidRDefault="00581DFD">
      <w:r>
        <w:continuationSeparator/>
      </w:r>
    </w:p>
    <w:p w14:paraId="154D4AD8" w14:textId="77777777" w:rsidR="00581DFD" w:rsidRDefault="00581D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CD52" w14:textId="77777777" w:rsidR="0061668C" w:rsidRDefault="0061668C">
    <w:pPr>
      <w:pStyle w:val="En-tte"/>
    </w:pPr>
  </w:p>
  <w:p w14:paraId="7195053F" w14:textId="77777777" w:rsidR="00A60E3F" w:rsidRDefault="00A60E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B2D9" w14:textId="35E80742" w:rsidR="00A60E3F" w:rsidRDefault="00C512CA" w:rsidP="00C30AA4">
    <w:pPr>
      <w:pStyle w:val="En-tte"/>
      <w:ind w:firstLine="630"/>
    </w:pPr>
    <w:r w:rsidRPr="00607DCE">
      <w:rPr>
        <w:noProof/>
        <w:lang w:val="fr-FR"/>
      </w:rPr>
      <w:drawing>
        <wp:inline distT="0" distB="0" distL="0" distR="0" wp14:anchorId="216B3B55" wp14:editId="29CFE2E1">
          <wp:extent cx="1364673" cy="817569"/>
          <wp:effectExtent l="0" t="0" r="6985" b="1905"/>
          <wp:docPr id="1" name="Image 1" descr="Logo du Conseil scolaire catholique Nouvel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4047" t="29225" r="23746" b="30301"/>
                  <a:stretch/>
                </pic:blipFill>
                <pic:spPr bwMode="auto">
                  <a:xfrm>
                    <a:off x="0" y="0"/>
                    <a:ext cx="1364673" cy="81756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5D4A"/>
    <w:multiLevelType w:val="hybridMultilevel"/>
    <w:tmpl w:val="D0B8A0A2"/>
    <w:lvl w:ilvl="0" w:tplc="0C0C0001">
      <w:start w:val="1"/>
      <w:numFmt w:val="bullet"/>
      <w:lvlText w:val=""/>
      <w:lvlJc w:val="left"/>
      <w:pPr>
        <w:tabs>
          <w:tab w:val="num" w:pos="888"/>
        </w:tabs>
        <w:ind w:left="888" w:hanging="360"/>
      </w:pPr>
      <w:rPr>
        <w:rFonts w:ascii="Symbol" w:hAnsi="Symbol" w:hint="default"/>
      </w:rPr>
    </w:lvl>
    <w:lvl w:ilvl="1" w:tplc="0C0C0003" w:tentative="1">
      <w:start w:val="1"/>
      <w:numFmt w:val="bullet"/>
      <w:lvlText w:val="o"/>
      <w:lvlJc w:val="left"/>
      <w:pPr>
        <w:tabs>
          <w:tab w:val="num" w:pos="1608"/>
        </w:tabs>
        <w:ind w:left="1608" w:hanging="360"/>
      </w:pPr>
      <w:rPr>
        <w:rFonts w:ascii="Courier New" w:hAnsi="Courier New" w:cs="Courier New" w:hint="default"/>
      </w:rPr>
    </w:lvl>
    <w:lvl w:ilvl="2" w:tplc="0C0C0005" w:tentative="1">
      <w:start w:val="1"/>
      <w:numFmt w:val="bullet"/>
      <w:lvlText w:val=""/>
      <w:lvlJc w:val="left"/>
      <w:pPr>
        <w:tabs>
          <w:tab w:val="num" w:pos="2328"/>
        </w:tabs>
        <w:ind w:left="2328" w:hanging="360"/>
      </w:pPr>
      <w:rPr>
        <w:rFonts w:ascii="Wingdings" w:hAnsi="Wingdings" w:hint="default"/>
      </w:rPr>
    </w:lvl>
    <w:lvl w:ilvl="3" w:tplc="0C0C0001" w:tentative="1">
      <w:start w:val="1"/>
      <w:numFmt w:val="bullet"/>
      <w:lvlText w:val=""/>
      <w:lvlJc w:val="left"/>
      <w:pPr>
        <w:tabs>
          <w:tab w:val="num" w:pos="3048"/>
        </w:tabs>
        <w:ind w:left="3048" w:hanging="360"/>
      </w:pPr>
      <w:rPr>
        <w:rFonts w:ascii="Symbol" w:hAnsi="Symbol" w:hint="default"/>
      </w:rPr>
    </w:lvl>
    <w:lvl w:ilvl="4" w:tplc="0C0C0003" w:tentative="1">
      <w:start w:val="1"/>
      <w:numFmt w:val="bullet"/>
      <w:lvlText w:val="o"/>
      <w:lvlJc w:val="left"/>
      <w:pPr>
        <w:tabs>
          <w:tab w:val="num" w:pos="3768"/>
        </w:tabs>
        <w:ind w:left="3768" w:hanging="360"/>
      </w:pPr>
      <w:rPr>
        <w:rFonts w:ascii="Courier New" w:hAnsi="Courier New" w:cs="Courier New" w:hint="default"/>
      </w:rPr>
    </w:lvl>
    <w:lvl w:ilvl="5" w:tplc="0C0C0005" w:tentative="1">
      <w:start w:val="1"/>
      <w:numFmt w:val="bullet"/>
      <w:lvlText w:val=""/>
      <w:lvlJc w:val="left"/>
      <w:pPr>
        <w:tabs>
          <w:tab w:val="num" w:pos="4488"/>
        </w:tabs>
        <w:ind w:left="4488" w:hanging="360"/>
      </w:pPr>
      <w:rPr>
        <w:rFonts w:ascii="Wingdings" w:hAnsi="Wingdings" w:hint="default"/>
      </w:rPr>
    </w:lvl>
    <w:lvl w:ilvl="6" w:tplc="0C0C0001" w:tentative="1">
      <w:start w:val="1"/>
      <w:numFmt w:val="bullet"/>
      <w:lvlText w:val=""/>
      <w:lvlJc w:val="left"/>
      <w:pPr>
        <w:tabs>
          <w:tab w:val="num" w:pos="5208"/>
        </w:tabs>
        <w:ind w:left="5208" w:hanging="360"/>
      </w:pPr>
      <w:rPr>
        <w:rFonts w:ascii="Symbol" w:hAnsi="Symbol" w:hint="default"/>
      </w:rPr>
    </w:lvl>
    <w:lvl w:ilvl="7" w:tplc="0C0C0003" w:tentative="1">
      <w:start w:val="1"/>
      <w:numFmt w:val="bullet"/>
      <w:lvlText w:val="o"/>
      <w:lvlJc w:val="left"/>
      <w:pPr>
        <w:tabs>
          <w:tab w:val="num" w:pos="5928"/>
        </w:tabs>
        <w:ind w:left="5928" w:hanging="360"/>
      </w:pPr>
      <w:rPr>
        <w:rFonts w:ascii="Courier New" w:hAnsi="Courier New" w:cs="Courier New" w:hint="default"/>
      </w:rPr>
    </w:lvl>
    <w:lvl w:ilvl="8" w:tplc="0C0C0005" w:tentative="1">
      <w:start w:val="1"/>
      <w:numFmt w:val="bullet"/>
      <w:lvlText w:val=""/>
      <w:lvlJc w:val="left"/>
      <w:pPr>
        <w:tabs>
          <w:tab w:val="num" w:pos="6648"/>
        </w:tabs>
        <w:ind w:left="6648" w:hanging="360"/>
      </w:pPr>
      <w:rPr>
        <w:rFonts w:ascii="Wingdings" w:hAnsi="Wingdings" w:hint="default"/>
      </w:rPr>
    </w:lvl>
  </w:abstractNum>
  <w:abstractNum w:abstractNumId="1" w15:restartNumberingAfterBreak="0">
    <w:nsid w:val="0D325EB2"/>
    <w:multiLevelType w:val="multilevel"/>
    <w:tmpl w:val="8F5C68D0"/>
    <w:lvl w:ilvl="0">
      <w:start w:val="1"/>
      <w:numFmt w:val="decimal"/>
      <w:lvlText w:val="%1."/>
      <w:lvlJc w:val="left"/>
      <w:pPr>
        <w:ind w:left="360" w:hanging="360"/>
      </w:pPr>
    </w:lvl>
    <w:lvl w:ilvl="1">
      <w:start w:val="1"/>
      <w:numFmt w:val="decimal"/>
      <w:lvlText w:val="%1.%2."/>
      <w:lvlJc w:val="left"/>
      <w:pPr>
        <w:ind w:left="792" w:hanging="432"/>
      </w:pPr>
      <w:rPr>
        <w:b w:val="0"/>
        <w:strike w:val="0"/>
        <w:dstrike w:val="0"/>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F04393"/>
    <w:multiLevelType w:val="hybridMultilevel"/>
    <w:tmpl w:val="4D308A80"/>
    <w:lvl w:ilvl="0" w:tplc="205EF5F8">
      <w:start w:val="1"/>
      <w:numFmt w:val="bullet"/>
      <w:lvlText w:val="-"/>
      <w:lvlJc w:val="left"/>
      <w:pPr>
        <w:ind w:left="2880" w:hanging="360"/>
      </w:pPr>
      <w:rPr>
        <w:rFonts w:ascii="Arial" w:hAnsi="Aria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C0003" w:tentative="1">
      <w:start w:val="1"/>
      <w:numFmt w:val="bullet"/>
      <w:lvlText w:val="o"/>
      <w:lvlJc w:val="left"/>
      <w:pPr>
        <w:ind w:left="3600" w:hanging="360"/>
      </w:pPr>
      <w:rPr>
        <w:rFonts w:ascii="Courier New" w:hAnsi="Courier New" w:cs="Courier New" w:hint="default"/>
      </w:rPr>
    </w:lvl>
    <w:lvl w:ilvl="2" w:tplc="0C0C0005" w:tentative="1">
      <w:start w:val="1"/>
      <w:numFmt w:val="bullet"/>
      <w:lvlText w:val=""/>
      <w:lvlJc w:val="left"/>
      <w:pPr>
        <w:ind w:left="4320" w:hanging="360"/>
      </w:pPr>
      <w:rPr>
        <w:rFonts w:ascii="Wingdings" w:hAnsi="Wingdings" w:hint="default"/>
      </w:rPr>
    </w:lvl>
    <w:lvl w:ilvl="3" w:tplc="0C0C0001" w:tentative="1">
      <w:start w:val="1"/>
      <w:numFmt w:val="bullet"/>
      <w:lvlText w:val=""/>
      <w:lvlJc w:val="left"/>
      <w:pPr>
        <w:ind w:left="5040" w:hanging="360"/>
      </w:pPr>
      <w:rPr>
        <w:rFonts w:ascii="Symbol" w:hAnsi="Symbol" w:hint="default"/>
      </w:rPr>
    </w:lvl>
    <w:lvl w:ilvl="4" w:tplc="0C0C0003" w:tentative="1">
      <w:start w:val="1"/>
      <w:numFmt w:val="bullet"/>
      <w:lvlText w:val="o"/>
      <w:lvlJc w:val="left"/>
      <w:pPr>
        <w:ind w:left="5760" w:hanging="360"/>
      </w:pPr>
      <w:rPr>
        <w:rFonts w:ascii="Courier New" w:hAnsi="Courier New" w:cs="Courier New" w:hint="default"/>
      </w:rPr>
    </w:lvl>
    <w:lvl w:ilvl="5" w:tplc="0C0C0005" w:tentative="1">
      <w:start w:val="1"/>
      <w:numFmt w:val="bullet"/>
      <w:lvlText w:val=""/>
      <w:lvlJc w:val="left"/>
      <w:pPr>
        <w:ind w:left="6480" w:hanging="360"/>
      </w:pPr>
      <w:rPr>
        <w:rFonts w:ascii="Wingdings" w:hAnsi="Wingdings" w:hint="default"/>
      </w:rPr>
    </w:lvl>
    <w:lvl w:ilvl="6" w:tplc="0C0C0001" w:tentative="1">
      <w:start w:val="1"/>
      <w:numFmt w:val="bullet"/>
      <w:lvlText w:val=""/>
      <w:lvlJc w:val="left"/>
      <w:pPr>
        <w:ind w:left="7200" w:hanging="360"/>
      </w:pPr>
      <w:rPr>
        <w:rFonts w:ascii="Symbol" w:hAnsi="Symbol" w:hint="default"/>
      </w:rPr>
    </w:lvl>
    <w:lvl w:ilvl="7" w:tplc="0C0C0003" w:tentative="1">
      <w:start w:val="1"/>
      <w:numFmt w:val="bullet"/>
      <w:lvlText w:val="o"/>
      <w:lvlJc w:val="left"/>
      <w:pPr>
        <w:ind w:left="7920" w:hanging="360"/>
      </w:pPr>
      <w:rPr>
        <w:rFonts w:ascii="Courier New" w:hAnsi="Courier New" w:cs="Courier New" w:hint="default"/>
      </w:rPr>
    </w:lvl>
    <w:lvl w:ilvl="8" w:tplc="0C0C0005" w:tentative="1">
      <w:start w:val="1"/>
      <w:numFmt w:val="bullet"/>
      <w:lvlText w:val=""/>
      <w:lvlJc w:val="left"/>
      <w:pPr>
        <w:ind w:left="8640" w:hanging="360"/>
      </w:pPr>
      <w:rPr>
        <w:rFonts w:ascii="Wingdings" w:hAnsi="Wingdings" w:hint="default"/>
      </w:rPr>
    </w:lvl>
  </w:abstractNum>
  <w:abstractNum w:abstractNumId="3" w15:restartNumberingAfterBreak="0">
    <w:nsid w:val="1AFE3549"/>
    <w:multiLevelType w:val="hybridMultilevel"/>
    <w:tmpl w:val="EE526BA2"/>
    <w:lvl w:ilvl="0" w:tplc="266A3BAE">
      <w:start w:val="4"/>
      <w:numFmt w:val="decimal"/>
      <w:lvlText w:val="%1."/>
      <w:lvlJc w:val="left"/>
      <w:pPr>
        <w:tabs>
          <w:tab w:val="num" w:pos="900"/>
        </w:tabs>
        <w:ind w:left="900" w:hanging="54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15:restartNumberingAfterBreak="0">
    <w:nsid w:val="1EBF31B9"/>
    <w:multiLevelType w:val="hybridMultilevel"/>
    <w:tmpl w:val="7666A508"/>
    <w:lvl w:ilvl="0" w:tplc="A48C3A5E">
      <w:start w:val="1"/>
      <w:numFmt w:val="decimal"/>
      <w:lvlText w:val="%1."/>
      <w:lvlJc w:val="left"/>
      <w:pPr>
        <w:tabs>
          <w:tab w:val="num" w:pos="900"/>
        </w:tabs>
        <w:ind w:left="900" w:hanging="54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 w15:restartNumberingAfterBreak="0">
    <w:nsid w:val="218B0252"/>
    <w:multiLevelType w:val="hybridMultilevel"/>
    <w:tmpl w:val="7822446E"/>
    <w:lvl w:ilvl="0" w:tplc="04090017">
      <w:start w:val="1"/>
      <w:numFmt w:val="lowerLetter"/>
      <w:lvlText w:val="%1)"/>
      <w:lvlJc w:val="left"/>
      <w:pPr>
        <w:ind w:left="3600" w:hanging="360"/>
      </w:pPr>
    </w:lvl>
    <w:lvl w:ilvl="1" w:tplc="10090019">
      <w:start w:val="1"/>
      <w:numFmt w:val="lowerLetter"/>
      <w:lvlText w:val="%2."/>
      <w:lvlJc w:val="left"/>
      <w:pPr>
        <w:ind w:left="4320" w:hanging="360"/>
      </w:pPr>
    </w:lvl>
    <w:lvl w:ilvl="2" w:tplc="1009001B">
      <w:start w:val="1"/>
      <w:numFmt w:val="lowerRoman"/>
      <w:lvlText w:val="%3."/>
      <w:lvlJc w:val="right"/>
      <w:pPr>
        <w:ind w:left="5040" w:hanging="180"/>
      </w:pPr>
    </w:lvl>
    <w:lvl w:ilvl="3" w:tplc="1009000F">
      <w:start w:val="1"/>
      <w:numFmt w:val="decimal"/>
      <w:lvlText w:val="%4."/>
      <w:lvlJc w:val="left"/>
      <w:pPr>
        <w:ind w:left="5760" w:hanging="360"/>
      </w:pPr>
    </w:lvl>
    <w:lvl w:ilvl="4" w:tplc="10090019">
      <w:start w:val="1"/>
      <w:numFmt w:val="lowerLetter"/>
      <w:lvlText w:val="%5."/>
      <w:lvlJc w:val="left"/>
      <w:pPr>
        <w:ind w:left="6480" w:hanging="360"/>
      </w:pPr>
    </w:lvl>
    <w:lvl w:ilvl="5" w:tplc="1009001B">
      <w:start w:val="1"/>
      <w:numFmt w:val="lowerRoman"/>
      <w:lvlText w:val="%6."/>
      <w:lvlJc w:val="right"/>
      <w:pPr>
        <w:ind w:left="7200" w:hanging="180"/>
      </w:pPr>
    </w:lvl>
    <w:lvl w:ilvl="6" w:tplc="1009000F">
      <w:start w:val="1"/>
      <w:numFmt w:val="decimal"/>
      <w:lvlText w:val="%7."/>
      <w:lvlJc w:val="left"/>
      <w:pPr>
        <w:ind w:left="7920" w:hanging="360"/>
      </w:pPr>
    </w:lvl>
    <w:lvl w:ilvl="7" w:tplc="10090019">
      <w:start w:val="1"/>
      <w:numFmt w:val="lowerLetter"/>
      <w:lvlText w:val="%8."/>
      <w:lvlJc w:val="left"/>
      <w:pPr>
        <w:ind w:left="8640" w:hanging="360"/>
      </w:pPr>
    </w:lvl>
    <w:lvl w:ilvl="8" w:tplc="1009001B">
      <w:start w:val="1"/>
      <w:numFmt w:val="lowerRoman"/>
      <w:lvlText w:val="%9."/>
      <w:lvlJc w:val="right"/>
      <w:pPr>
        <w:ind w:left="9360" w:hanging="180"/>
      </w:pPr>
    </w:lvl>
  </w:abstractNum>
  <w:abstractNum w:abstractNumId="6" w15:restartNumberingAfterBreak="0">
    <w:nsid w:val="2C125D38"/>
    <w:multiLevelType w:val="multilevel"/>
    <w:tmpl w:val="3244AB7A"/>
    <w:lvl w:ilvl="0">
      <w:start w:val="1"/>
      <w:numFmt w:val="decimal"/>
      <w:pStyle w:val="Sous-titre"/>
      <w:lvlText w:val="%1."/>
      <w:lvlJc w:val="left"/>
      <w:pPr>
        <w:ind w:left="360" w:hanging="360"/>
      </w:pPr>
    </w:lvl>
    <w:lvl w:ilvl="1">
      <w:start w:val="1"/>
      <w:numFmt w:val="decimal"/>
      <w:pStyle w:val="Listeniveau2"/>
      <w:lvlText w:val="%1.%2."/>
      <w:lvlJc w:val="left"/>
      <w:pPr>
        <w:ind w:left="792" w:hanging="432"/>
      </w:pPr>
      <w:rPr>
        <w:i w:val="0"/>
        <w:iCs w:val="0"/>
      </w:rPr>
    </w:lvl>
    <w:lvl w:ilvl="2">
      <w:start w:val="1"/>
      <w:numFmt w:val="decimal"/>
      <w:pStyle w:val="Listeniveau3"/>
      <w:lvlText w:val="%1.%2.%3."/>
      <w:lvlJc w:val="left"/>
      <w:pPr>
        <w:ind w:left="1224" w:hanging="504"/>
      </w:pPr>
      <w:rPr>
        <w:b w:val="0"/>
        <w:bCs/>
      </w:rPr>
    </w:lvl>
    <w:lvl w:ilvl="3">
      <w:start w:val="1"/>
      <w:numFmt w:val="decimal"/>
      <w:pStyle w:val="Listeniveau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204E68"/>
    <w:multiLevelType w:val="hybridMultilevel"/>
    <w:tmpl w:val="631EEBA2"/>
    <w:lvl w:ilvl="0" w:tplc="10090001">
      <w:start w:val="1"/>
      <w:numFmt w:val="bullet"/>
      <w:lvlText w:val=""/>
      <w:lvlJc w:val="left"/>
      <w:pPr>
        <w:ind w:left="1854" w:hanging="360"/>
      </w:pPr>
      <w:rPr>
        <w:rFonts w:ascii="Symbol" w:hAnsi="Symbol" w:hint="default"/>
      </w:rPr>
    </w:lvl>
    <w:lvl w:ilvl="1" w:tplc="10090003">
      <w:start w:val="1"/>
      <w:numFmt w:val="bullet"/>
      <w:lvlText w:val="o"/>
      <w:lvlJc w:val="left"/>
      <w:pPr>
        <w:ind w:left="2574" w:hanging="360"/>
      </w:pPr>
      <w:rPr>
        <w:rFonts w:ascii="Courier New" w:hAnsi="Courier New" w:cs="Courier New" w:hint="default"/>
      </w:rPr>
    </w:lvl>
    <w:lvl w:ilvl="2" w:tplc="10090005">
      <w:start w:val="1"/>
      <w:numFmt w:val="bullet"/>
      <w:lvlText w:val=""/>
      <w:lvlJc w:val="left"/>
      <w:pPr>
        <w:ind w:left="3294" w:hanging="360"/>
      </w:pPr>
      <w:rPr>
        <w:rFonts w:ascii="Wingdings" w:hAnsi="Wingdings" w:hint="default"/>
      </w:rPr>
    </w:lvl>
    <w:lvl w:ilvl="3" w:tplc="10090001">
      <w:start w:val="1"/>
      <w:numFmt w:val="bullet"/>
      <w:lvlText w:val=""/>
      <w:lvlJc w:val="left"/>
      <w:pPr>
        <w:ind w:left="4014" w:hanging="360"/>
      </w:pPr>
      <w:rPr>
        <w:rFonts w:ascii="Symbol" w:hAnsi="Symbol" w:hint="default"/>
      </w:rPr>
    </w:lvl>
    <w:lvl w:ilvl="4" w:tplc="10090003">
      <w:start w:val="1"/>
      <w:numFmt w:val="bullet"/>
      <w:lvlText w:val="o"/>
      <w:lvlJc w:val="left"/>
      <w:pPr>
        <w:ind w:left="4734" w:hanging="360"/>
      </w:pPr>
      <w:rPr>
        <w:rFonts w:ascii="Courier New" w:hAnsi="Courier New" w:cs="Courier New" w:hint="default"/>
      </w:rPr>
    </w:lvl>
    <w:lvl w:ilvl="5" w:tplc="10090005">
      <w:start w:val="1"/>
      <w:numFmt w:val="bullet"/>
      <w:lvlText w:val=""/>
      <w:lvlJc w:val="left"/>
      <w:pPr>
        <w:ind w:left="5454" w:hanging="360"/>
      </w:pPr>
      <w:rPr>
        <w:rFonts w:ascii="Wingdings" w:hAnsi="Wingdings" w:hint="default"/>
      </w:rPr>
    </w:lvl>
    <w:lvl w:ilvl="6" w:tplc="10090001">
      <w:start w:val="1"/>
      <w:numFmt w:val="bullet"/>
      <w:lvlText w:val=""/>
      <w:lvlJc w:val="left"/>
      <w:pPr>
        <w:ind w:left="6174" w:hanging="360"/>
      </w:pPr>
      <w:rPr>
        <w:rFonts w:ascii="Symbol" w:hAnsi="Symbol" w:hint="default"/>
      </w:rPr>
    </w:lvl>
    <w:lvl w:ilvl="7" w:tplc="10090003">
      <w:start w:val="1"/>
      <w:numFmt w:val="bullet"/>
      <w:lvlText w:val="o"/>
      <w:lvlJc w:val="left"/>
      <w:pPr>
        <w:ind w:left="6894" w:hanging="360"/>
      </w:pPr>
      <w:rPr>
        <w:rFonts w:ascii="Courier New" w:hAnsi="Courier New" w:cs="Courier New" w:hint="default"/>
      </w:rPr>
    </w:lvl>
    <w:lvl w:ilvl="8" w:tplc="10090005">
      <w:start w:val="1"/>
      <w:numFmt w:val="bullet"/>
      <w:lvlText w:val=""/>
      <w:lvlJc w:val="left"/>
      <w:pPr>
        <w:ind w:left="7614" w:hanging="360"/>
      </w:pPr>
      <w:rPr>
        <w:rFonts w:ascii="Wingdings" w:hAnsi="Wingdings" w:hint="default"/>
      </w:rPr>
    </w:lvl>
  </w:abstractNum>
  <w:abstractNum w:abstractNumId="8" w15:restartNumberingAfterBreak="0">
    <w:nsid w:val="361B61BC"/>
    <w:multiLevelType w:val="hybridMultilevel"/>
    <w:tmpl w:val="4B7ADE44"/>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9" w15:restartNumberingAfterBreak="0">
    <w:nsid w:val="37BB4202"/>
    <w:multiLevelType w:val="hybridMultilevel"/>
    <w:tmpl w:val="308256E8"/>
    <w:lvl w:ilvl="0" w:tplc="10090001">
      <w:start w:val="1"/>
      <w:numFmt w:val="bullet"/>
      <w:lvlText w:val=""/>
      <w:lvlJc w:val="left"/>
      <w:pPr>
        <w:ind w:left="1854" w:hanging="360"/>
      </w:pPr>
      <w:rPr>
        <w:rFonts w:ascii="Symbol" w:hAnsi="Symbol" w:hint="default"/>
      </w:rPr>
    </w:lvl>
    <w:lvl w:ilvl="1" w:tplc="10090003">
      <w:start w:val="1"/>
      <w:numFmt w:val="bullet"/>
      <w:lvlText w:val="o"/>
      <w:lvlJc w:val="left"/>
      <w:pPr>
        <w:ind w:left="2574" w:hanging="360"/>
      </w:pPr>
      <w:rPr>
        <w:rFonts w:ascii="Courier New" w:hAnsi="Courier New" w:cs="Courier New" w:hint="default"/>
      </w:rPr>
    </w:lvl>
    <w:lvl w:ilvl="2" w:tplc="10090005">
      <w:start w:val="1"/>
      <w:numFmt w:val="bullet"/>
      <w:lvlText w:val=""/>
      <w:lvlJc w:val="left"/>
      <w:pPr>
        <w:ind w:left="3294" w:hanging="360"/>
      </w:pPr>
      <w:rPr>
        <w:rFonts w:ascii="Wingdings" w:hAnsi="Wingdings" w:hint="default"/>
      </w:rPr>
    </w:lvl>
    <w:lvl w:ilvl="3" w:tplc="10090001">
      <w:start w:val="1"/>
      <w:numFmt w:val="bullet"/>
      <w:lvlText w:val=""/>
      <w:lvlJc w:val="left"/>
      <w:pPr>
        <w:ind w:left="4014" w:hanging="360"/>
      </w:pPr>
      <w:rPr>
        <w:rFonts w:ascii="Symbol" w:hAnsi="Symbol" w:hint="default"/>
      </w:rPr>
    </w:lvl>
    <w:lvl w:ilvl="4" w:tplc="10090003">
      <w:start w:val="1"/>
      <w:numFmt w:val="bullet"/>
      <w:lvlText w:val="o"/>
      <w:lvlJc w:val="left"/>
      <w:pPr>
        <w:ind w:left="4734" w:hanging="360"/>
      </w:pPr>
      <w:rPr>
        <w:rFonts w:ascii="Courier New" w:hAnsi="Courier New" w:cs="Courier New" w:hint="default"/>
      </w:rPr>
    </w:lvl>
    <w:lvl w:ilvl="5" w:tplc="10090005">
      <w:start w:val="1"/>
      <w:numFmt w:val="bullet"/>
      <w:lvlText w:val=""/>
      <w:lvlJc w:val="left"/>
      <w:pPr>
        <w:ind w:left="5454" w:hanging="360"/>
      </w:pPr>
      <w:rPr>
        <w:rFonts w:ascii="Wingdings" w:hAnsi="Wingdings" w:hint="default"/>
      </w:rPr>
    </w:lvl>
    <w:lvl w:ilvl="6" w:tplc="10090001">
      <w:start w:val="1"/>
      <w:numFmt w:val="bullet"/>
      <w:lvlText w:val=""/>
      <w:lvlJc w:val="left"/>
      <w:pPr>
        <w:ind w:left="6174" w:hanging="360"/>
      </w:pPr>
      <w:rPr>
        <w:rFonts w:ascii="Symbol" w:hAnsi="Symbol" w:hint="default"/>
      </w:rPr>
    </w:lvl>
    <w:lvl w:ilvl="7" w:tplc="10090003">
      <w:start w:val="1"/>
      <w:numFmt w:val="bullet"/>
      <w:lvlText w:val="o"/>
      <w:lvlJc w:val="left"/>
      <w:pPr>
        <w:ind w:left="6894" w:hanging="360"/>
      </w:pPr>
      <w:rPr>
        <w:rFonts w:ascii="Courier New" w:hAnsi="Courier New" w:cs="Courier New" w:hint="default"/>
      </w:rPr>
    </w:lvl>
    <w:lvl w:ilvl="8" w:tplc="10090005">
      <w:start w:val="1"/>
      <w:numFmt w:val="bullet"/>
      <w:lvlText w:val=""/>
      <w:lvlJc w:val="left"/>
      <w:pPr>
        <w:ind w:left="7614" w:hanging="360"/>
      </w:pPr>
      <w:rPr>
        <w:rFonts w:ascii="Wingdings" w:hAnsi="Wingdings" w:hint="default"/>
      </w:rPr>
    </w:lvl>
  </w:abstractNum>
  <w:abstractNum w:abstractNumId="10" w15:restartNumberingAfterBreak="0">
    <w:nsid w:val="37CB1ED1"/>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006D72"/>
    <w:multiLevelType w:val="hybridMultilevel"/>
    <w:tmpl w:val="01AA2094"/>
    <w:lvl w:ilvl="0" w:tplc="10090001">
      <w:start w:val="1"/>
      <w:numFmt w:val="bullet"/>
      <w:lvlText w:val=""/>
      <w:lvlJc w:val="left"/>
      <w:pPr>
        <w:ind w:left="1854" w:hanging="360"/>
      </w:pPr>
      <w:rPr>
        <w:rFonts w:ascii="Symbol" w:hAnsi="Symbol" w:hint="default"/>
      </w:rPr>
    </w:lvl>
    <w:lvl w:ilvl="1" w:tplc="10090003">
      <w:start w:val="1"/>
      <w:numFmt w:val="bullet"/>
      <w:lvlText w:val="o"/>
      <w:lvlJc w:val="left"/>
      <w:pPr>
        <w:ind w:left="2574" w:hanging="360"/>
      </w:pPr>
      <w:rPr>
        <w:rFonts w:ascii="Courier New" w:hAnsi="Courier New" w:cs="Courier New" w:hint="default"/>
      </w:rPr>
    </w:lvl>
    <w:lvl w:ilvl="2" w:tplc="10090005">
      <w:start w:val="1"/>
      <w:numFmt w:val="bullet"/>
      <w:lvlText w:val=""/>
      <w:lvlJc w:val="left"/>
      <w:pPr>
        <w:ind w:left="3294" w:hanging="360"/>
      </w:pPr>
      <w:rPr>
        <w:rFonts w:ascii="Wingdings" w:hAnsi="Wingdings" w:hint="default"/>
      </w:rPr>
    </w:lvl>
    <w:lvl w:ilvl="3" w:tplc="10090001">
      <w:start w:val="1"/>
      <w:numFmt w:val="bullet"/>
      <w:lvlText w:val=""/>
      <w:lvlJc w:val="left"/>
      <w:pPr>
        <w:ind w:left="4014" w:hanging="360"/>
      </w:pPr>
      <w:rPr>
        <w:rFonts w:ascii="Symbol" w:hAnsi="Symbol" w:hint="default"/>
      </w:rPr>
    </w:lvl>
    <w:lvl w:ilvl="4" w:tplc="10090003">
      <w:start w:val="1"/>
      <w:numFmt w:val="bullet"/>
      <w:lvlText w:val="o"/>
      <w:lvlJc w:val="left"/>
      <w:pPr>
        <w:ind w:left="4734" w:hanging="360"/>
      </w:pPr>
      <w:rPr>
        <w:rFonts w:ascii="Courier New" w:hAnsi="Courier New" w:cs="Courier New" w:hint="default"/>
      </w:rPr>
    </w:lvl>
    <w:lvl w:ilvl="5" w:tplc="10090005">
      <w:start w:val="1"/>
      <w:numFmt w:val="bullet"/>
      <w:lvlText w:val=""/>
      <w:lvlJc w:val="left"/>
      <w:pPr>
        <w:ind w:left="5454" w:hanging="360"/>
      </w:pPr>
      <w:rPr>
        <w:rFonts w:ascii="Wingdings" w:hAnsi="Wingdings" w:hint="default"/>
      </w:rPr>
    </w:lvl>
    <w:lvl w:ilvl="6" w:tplc="10090001">
      <w:start w:val="1"/>
      <w:numFmt w:val="bullet"/>
      <w:lvlText w:val=""/>
      <w:lvlJc w:val="left"/>
      <w:pPr>
        <w:ind w:left="6174" w:hanging="360"/>
      </w:pPr>
      <w:rPr>
        <w:rFonts w:ascii="Symbol" w:hAnsi="Symbol" w:hint="default"/>
      </w:rPr>
    </w:lvl>
    <w:lvl w:ilvl="7" w:tplc="10090003">
      <w:start w:val="1"/>
      <w:numFmt w:val="bullet"/>
      <w:lvlText w:val="o"/>
      <w:lvlJc w:val="left"/>
      <w:pPr>
        <w:ind w:left="6894" w:hanging="360"/>
      </w:pPr>
      <w:rPr>
        <w:rFonts w:ascii="Courier New" w:hAnsi="Courier New" w:cs="Courier New" w:hint="default"/>
      </w:rPr>
    </w:lvl>
    <w:lvl w:ilvl="8" w:tplc="10090005">
      <w:start w:val="1"/>
      <w:numFmt w:val="bullet"/>
      <w:lvlText w:val=""/>
      <w:lvlJc w:val="left"/>
      <w:pPr>
        <w:ind w:left="7614" w:hanging="360"/>
      </w:pPr>
      <w:rPr>
        <w:rFonts w:ascii="Wingdings" w:hAnsi="Wingdings" w:hint="default"/>
      </w:rPr>
    </w:lvl>
  </w:abstractNum>
  <w:abstractNum w:abstractNumId="12" w15:restartNumberingAfterBreak="0">
    <w:nsid w:val="3CE43863"/>
    <w:multiLevelType w:val="hybridMultilevel"/>
    <w:tmpl w:val="E3FA8650"/>
    <w:lvl w:ilvl="0" w:tplc="10090001">
      <w:start w:val="1"/>
      <w:numFmt w:val="bullet"/>
      <w:lvlText w:val=""/>
      <w:lvlJc w:val="left"/>
      <w:pPr>
        <w:ind w:left="1854" w:hanging="360"/>
      </w:pPr>
      <w:rPr>
        <w:rFonts w:ascii="Symbol" w:hAnsi="Symbol" w:hint="default"/>
      </w:rPr>
    </w:lvl>
    <w:lvl w:ilvl="1" w:tplc="10090003">
      <w:start w:val="1"/>
      <w:numFmt w:val="bullet"/>
      <w:lvlText w:val="o"/>
      <w:lvlJc w:val="left"/>
      <w:pPr>
        <w:ind w:left="2574" w:hanging="360"/>
      </w:pPr>
      <w:rPr>
        <w:rFonts w:ascii="Courier New" w:hAnsi="Courier New" w:cs="Courier New" w:hint="default"/>
      </w:rPr>
    </w:lvl>
    <w:lvl w:ilvl="2" w:tplc="10090005">
      <w:start w:val="1"/>
      <w:numFmt w:val="bullet"/>
      <w:lvlText w:val=""/>
      <w:lvlJc w:val="left"/>
      <w:pPr>
        <w:ind w:left="3294" w:hanging="360"/>
      </w:pPr>
      <w:rPr>
        <w:rFonts w:ascii="Wingdings" w:hAnsi="Wingdings" w:hint="default"/>
      </w:rPr>
    </w:lvl>
    <w:lvl w:ilvl="3" w:tplc="10090001">
      <w:start w:val="1"/>
      <w:numFmt w:val="bullet"/>
      <w:lvlText w:val=""/>
      <w:lvlJc w:val="left"/>
      <w:pPr>
        <w:ind w:left="4014" w:hanging="360"/>
      </w:pPr>
      <w:rPr>
        <w:rFonts w:ascii="Symbol" w:hAnsi="Symbol" w:hint="default"/>
      </w:rPr>
    </w:lvl>
    <w:lvl w:ilvl="4" w:tplc="10090003">
      <w:start w:val="1"/>
      <w:numFmt w:val="bullet"/>
      <w:lvlText w:val="o"/>
      <w:lvlJc w:val="left"/>
      <w:pPr>
        <w:ind w:left="4734" w:hanging="360"/>
      </w:pPr>
      <w:rPr>
        <w:rFonts w:ascii="Courier New" w:hAnsi="Courier New" w:cs="Courier New" w:hint="default"/>
      </w:rPr>
    </w:lvl>
    <w:lvl w:ilvl="5" w:tplc="10090005">
      <w:start w:val="1"/>
      <w:numFmt w:val="bullet"/>
      <w:lvlText w:val=""/>
      <w:lvlJc w:val="left"/>
      <w:pPr>
        <w:ind w:left="5454" w:hanging="360"/>
      </w:pPr>
      <w:rPr>
        <w:rFonts w:ascii="Wingdings" w:hAnsi="Wingdings" w:hint="default"/>
      </w:rPr>
    </w:lvl>
    <w:lvl w:ilvl="6" w:tplc="10090001">
      <w:start w:val="1"/>
      <w:numFmt w:val="bullet"/>
      <w:lvlText w:val=""/>
      <w:lvlJc w:val="left"/>
      <w:pPr>
        <w:ind w:left="6174" w:hanging="360"/>
      </w:pPr>
      <w:rPr>
        <w:rFonts w:ascii="Symbol" w:hAnsi="Symbol" w:hint="default"/>
      </w:rPr>
    </w:lvl>
    <w:lvl w:ilvl="7" w:tplc="10090003">
      <w:start w:val="1"/>
      <w:numFmt w:val="bullet"/>
      <w:lvlText w:val="o"/>
      <w:lvlJc w:val="left"/>
      <w:pPr>
        <w:ind w:left="6894" w:hanging="360"/>
      </w:pPr>
      <w:rPr>
        <w:rFonts w:ascii="Courier New" w:hAnsi="Courier New" w:cs="Courier New" w:hint="default"/>
      </w:rPr>
    </w:lvl>
    <w:lvl w:ilvl="8" w:tplc="10090005">
      <w:start w:val="1"/>
      <w:numFmt w:val="bullet"/>
      <w:lvlText w:val=""/>
      <w:lvlJc w:val="left"/>
      <w:pPr>
        <w:ind w:left="7614" w:hanging="360"/>
      </w:pPr>
      <w:rPr>
        <w:rFonts w:ascii="Wingdings" w:hAnsi="Wingdings" w:hint="default"/>
      </w:rPr>
    </w:lvl>
  </w:abstractNum>
  <w:abstractNum w:abstractNumId="13" w15:restartNumberingAfterBreak="0">
    <w:nsid w:val="42ED39F6"/>
    <w:multiLevelType w:val="hybridMultilevel"/>
    <w:tmpl w:val="F9281780"/>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6C94867"/>
    <w:multiLevelType w:val="hybridMultilevel"/>
    <w:tmpl w:val="A79EDF04"/>
    <w:lvl w:ilvl="0" w:tplc="04090017">
      <w:start w:val="1"/>
      <w:numFmt w:val="lowerLetter"/>
      <w:lvlText w:val="%1)"/>
      <w:lvlJc w:val="left"/>
      <w:pPr>
        <w:ind w:left="3594" w:hanging="360"/>
      </w:pPr>
    </w:lvl>
    <w:lvl w:ilvl="1" w:tplc="10090019">
      <w:start w:val="1"/>
      <w:numFmt w:val="lowerLetter"/>
      <w:lvlText w:val="%2."/>
      <w:lvlJc w:val="left"/>
      <w:pPr>
        <w:ind w:left="4314" w:hanging="360"/>
      </w:pPr>
    </w:lvl>
    <w:lvl w:ilvl="2" w:tplc="1009001B">
      <w:start w:val="1"/>
      <w:numFmt w:val="lowerRoman"/>
      <w:lvlText w:val="%3."/>
      <w:lvlJc w:val="right"/>
      <w:pPr>
        <w:ind w:left="5034" w:hanging="180"/>
      </w:pPr>
    </w:lvl>
    <w:lvl w:ilvl="3" w:tplc="1009000F">
      <w:start w:val="1"/>
      <w:numFmt w:val="decimal"/>
      <w:lvlText w:val="%4."/>
      <w:lvlJc w:val="left"/>
      <w:pPr>
        <w:ind w:left="5754" w:hanging="360"/>
      </w:pPr>
    </w:lvl>
    <w:lvl w:ilvl="4" w:tplc="10090019">
      <w:start w:val="1"/>
      <w:numFmt w:val="lowerLetter"/>
      <w:lvlText w:val="%5."/>
      <w:lvlJc w:val="left"/>
      <w:pPr>
        <w:ind w:left="6474" w:hanging="360"/>
      </w:pPr>
    </w:lvl>
    <w:lvl w:ilvl="5" w:tplc="1009001B">
      <w:start w:val="1"/>
      <w:numFmt w:val="lowerRoman"/>
      <w:lvlText w:val="%6."/>
      <w:lvlJc w:val="right"/>
      <w:pPr>
        <w:ind w:left="7194" w:hanging="180"/>
      </w:pPr>
    </w:lvl>
    <w:lvl w:ilvl="6" w:tplc="1009000F">
      <w:start w:val="1"/>
      <w:numFmt w:val="decimal"/>
      <w:lvlText w:val="%7."/>
      <w:lvlJc w:val="left"/>
      <w:pPr>
        <w:ind w:left="7914" w:hanging="360"/>
      </w:pPr>
    </w:lvl>
    <w:lvl w:ilvl="7" w:tplc="10090019">
      <w:start w:val="1"/>
      <w:numFmt w:val="lowerLetter"/>
      <w:lvlText w:val="%8."/>
      <w:lvlJc w:val="left"/>
      <w:pPr>
        <w:ind w:left="8634" w:hanging="360"/>
      </w:pPr>
    </w:lvl>
    <w:lvl w:ilvl="8" w:tplc="1009001B">
      <w:start w:val="1"/>
      <w:numFmt w:val="lowerRoman"/>
      <w:lvlText w:val="%9."/>
      <w:lvlJc w:val="right"/>
      <w:pPr>
        <w:ind w:left="9354" w:hanging="180"/>
      </w:pPr>
    </w:lvl>
  </w:abstractNum>
  <w:abstractNum w:abstractNumId="15" w15:restartNumberingAfterBreak="0">
    <w:nsid w:val="4B861699"/>
    <w:multiLevelType w:val="hybridMultilevel"/>
    <w:tmpl w:val="5A08419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16" w15:restartNumberingAfterBreak="0">
    <w:nsid w:val="5A954105"/>
    <w:multiLevelType w:val="hybridMultilevel"/>
    <w:tmpl w:val="519AEC9E"/>
    <w:lvl w:ilvl="0" w:tplc="04090017">
      <w:start w:val="1"/>
      <w:numFmt w:val="lowerLetter"/>
      <w:lvlText w:val="%1)"/>
      <w:lvlJc w:val="left"/>
      <w:pPr>
        <w:ind w:left="3594" w:hanging="360"/>
      </w:pPr>
    </w:lvl>
    <w:lvl w:ilvl="1" w:tplc="10090019">
      <w:start w:val="1"/>
      <w:numFmt w:val="lowerLetter"/>
      <w:lvlText w:val="%2."/>
      <w:lvlJc w:val="left"/>
      <w:pPr>
        <w:ind w:left="4314" w:hanging="360"/>
      </w:pPr>
    </w:lvl>
    <w:lvl w:ilvl="2" w:tplc="1009001B">
      <w:start w:val="1"/>
      <w:numFmt w:val="lowerRoman"/>
      <w:lvlText w:val="%3."/>
      <w:lvlJc w:val="right"/>
      <w:pPr>
        <w:ind w:left="5034" w:hanging="180"/>
      </w:pPr>
    </w:lvl>
    <w:lvl w:ilvl="3" w:tplc="1009000F">
      <w:start w:val="1"/>
      <w:numFmt w:val="decimal"/>
      <w:lvlText w:val="%4."/>
      <w:lvlJc w:val="left"/>
      <w:pPr>
        <w:ind w:left="5754" w:hanging="360"/>
      </w:pPr>
    </w:lvl>
    <w:lvl w:ilvl="4" w:tplc="10090019">
      <w:start w:val="1"/>
      <w:numFmt w:val="lowerLetter"/>
      <w:lvlText w:val="%5."/>
      <w:lvlJc w:val="left"/>
      <w:pPr>
        <w:ind w:left="6474" w:hanging="360"/>
      </w:pPr>
    </w:lvl>
    <w:lvl w:ilvl="5" w:tplc="1009001B">
      <w:start w:val="1"/>
      <w:numFmt w:val="lowerRoman"/>
      <w:lvlText w:val="%6."/>
      <w:lvlJc w:val="right"/>
      <w:pPr>
        <w:ind w:left="7194" w:hanging="180"/>
      </w:pPr>
    </w:lvl>
    <w:lvl w:ilvl="6" w:tplc="1009000F">
      <w:start w:val="1"/>
      <w:numFmt w:val="decimal"/>
      <w:lvlText w:val="%7."/>
      <w:lvlJc w:val="left"/>
      <w:pPr>
        <w:ind w:left="7914" w:hanging="360"/>
      </w:pPr>
    </w:lvl>
    <w:lvl w:ilvl="7" w:tplc="10090019">
      <w:start w:val="1"/>
      <w:numFmt w:val="lowerLetter"/>
      <w:lvlText w:val="%8."/>
      <w:lvlJc w:val="left"/>
      <w:pPr>
        <w:ind w:left="8634" w:hanging="360"/>
      </w:pPr>
    </w:lvl>
    <w:lvl w:ilvl="8" w:tplc="1009001B">
      <w:start w:val="1"/>
      <w:numFmt w:val="lowerRoman"/>
      <w:lvlText w:val="%9."/>
      <w:lvlJc w:val="right"/>
      <w:pPr>
        <w:ind w:left="9354" w:hanging="180"/>
      </w:pPr>
    </w:lvl>
  </w:abstractNum>
  <w:abstractNum w:abstractNumId="17" w15:restartNumberingAfterBreak="0">
    <w:nsid w:val="5E9B1F11"/>
    <w:multiLevelType w:val="hybridMultilevel"/>
    <w:tmpl w:val="DB669334"/>
    <w:lvl w:ilvl="0" w:tplc="5D4462AC">
      <w:start w:val="1"/>
      <w:numFmt w:val="decimal"/>
      <w:lvlText w:val="%1."/>
      <w:lvlJc w:val="left"/>
      <w:pPr>
        <w:tabs>
          <w:tab w:val="num" w:pos="720"/>
        </w:tabs>
        <w:ind w:left="720" w:hanging="360"/>
      </w:pPr>
      <w:rPr>
        <w:rFonts w:ascii="Arial" w:eastAsia="Times New Roman" w:hAnsi="Arial" w:cs="Arial"/>
        <w:b/>
      </w:rPr>
    </w:lvl>
    <w:lvl w:ilvl="1" w:tplc="A59A8036">
      <w:start w:val="1"/>
      <w:numFmt w:val="lowerLetter"/>
      <w:lvlText w:val="%2)"/>
      <w:lvlJc w:val="left"/>
      <w:pPr>
        <w:tabs>
          <w:tab w:val="num" w:pos="1440"/>
        </w:tabs>
        <w:ind w:left="1440" w:hanging="360"/>
      </w:pPr>
      <w:rPr>
        <w:rFonts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8" w15:restartNumberingAfterBreak="0">
    <w:nsid w:val="62133671"/>
    <w:multiLevelType w:val="hybridMultilevel"/>
    <w:tmpl w:val="B97ECD96"/>
    <w:lvl w:ilvl="0" w:tplc="0C0C0001">
      <w:start w:val="1"/>
      <w:numFmt w:val="bullet"/>
      <w:lvlText w:val=""/>
      <w:lvlJc w:val="left"/>
      <w:pPr>
        <w:ind w:left="3060" w:hanging="360"/>
      </w:pPr>
      <w:rPr>
        <w:rFonts w:ascii="Symbol" w:hAnsi="Symbol" w:hint="default"/>
      </w:rPr>
    </w:lvl>
    <w:lvl w:ilvl="1" w:tplc="0C0C0003" w:tentative="1">
      <w:start w:val="1"/>
      <w:numFmt w:val="bullet"/>
      <w:lvlText w:val="o"/>
      <w:lvlJc w:val="left"/>
      <w:pPr>
        <w:ind w:left="3780" w:hanging="360"/>
      </w:pPr>
      <w:rPr>
        <w:rFonts w:ascii="Courier New" w:hAnsi="Courier New" w:cs="Courier New" w:hint="default"/>
      </w:rPr>
    </w:lvl>
    <w:lvl w:ilvl="2" w:tplc="0C0C0005" w:tentative="1">
      <w:start w:val="1"/>
      <w:numFmt w:val="bullet"/>
      <w:lvlText w:val=""/>
      <w:lvlJc w:val="left"/>
      <w:pPr>
        <w:ind w:left="4500" w:hanging="360"/>
      </w:pPr>
      <w:rPr>
        <w:rFonts w:ascii="Wingdings" w:hAnsi="Wingdings" w:hint="default"/>
      </w:rPr>
    </w:lvl>
    <w:lvl w:ilvl="3" w:tplc="0C0C0001" w:tentative="1">
      <w:start w:val="1"/>
      <w:numFmt w:val="bullet"/>
      <w:lvlText w:val=""/>
      <w:lvlJc w:val="left"/>
      <w:pPr>
        <w:ind w:left="5220" w:hanging="360"/>
      </w:pPr>
      <w:rPr>
        <w:rFonts w:ascii="Symbol" w:hAnsi="Symbol" w:hint="default"/>
      </w:rPr>
    </w:lvl>
    <w:lvl w:ilvl="4" w:tplc="0C0C0003" w:tentative="1">
      <w:start w:val="1"/>
      <w:numFmt w:val="bullet"/>
      <w:lvlText w:val="o"/>
      <w:lvlJc w:val="left"/>
      <w:pPr>
        <w:ind w:left="5940" w:hanging="360"/>
      </w:pPr>
      <w:rPr>
        <w:rFonts w:ascii="Courier New" w:hAnsi="Courier New" w:cs="Courier New" w:hint="default"/>
      </w:rPr>
    </w:lvl>
    <w:lvl w:ilvl="5" w:tplc="0C0C0005" w:tentative="1">
      <w:start w:val="1"/>
      <w:numFmt w:val="bullet"/>
      <w:lvlText w:val=""/>
      <w:lvlJc w:val="left"/>
      <w:pPr>
        <w:ind w:left="6660" w:hanging="360"/>
      </w:pPr>
      <w:rPr>
        <w:rFonts w:ascii="Wingdings" w:hAnsi="Wingdings" w:hint="default"/>
      </w:rPr>
    </w:lvl>
    <w:lvl w:ilvl="6" w:tplc="0C0C0001" w:tentative="1">
      <w:start w:val="1"/>
      <w:numFmt w:val="bullet"/>
      <w:lvlText w:val=""/>
      <w:lvlJc w:val="left"/>
      <w:pPr>
        <w:ind w:left="7380" w:hanging="360"/>
      </w:pPr>
      <w:rPr>
        <w:rFonts w:ascii="Symbol" w:hAnsi="Symbol" w:hint="default"/>
      </w:rPr>
    </w:lvl>
    <w:lvl w:ilvl="7" w:tplc="0C0C0003" w:tentative="1">
      <w:start w:val="1"/>
      <w:numFmt w:val="bullet"/>
      <w:lvlText w:val="o"/>
      <w:lvlJc w:val="left"/>
      <w:pPr>
        <w:ind w:left="8100" w:hanging="360"/>
      </w:pPr>
      <w:rPr>
        <w:rFonts w:ascii="Courier New" w:hAnsi="Courier New" w:cs="Courier New" w:hint="default"/>
      </w:rPr>
    </w:lvl>
    <w:lvl w:ilvl="8" w:tplc="0C0C0005" w:tentative="1">
      <w:start w:val="1"/>
      <w:numFmt w:val="bullet"/>
      <w:lvlText w:val=""/>
      <w:lvlJc w:val="left"/>
      <w:pPr>
        <w:ind w:left="8820" w:hanging="360"/>
      </w:pPr>
      <w:rPr>
        <w:rFonts w:ascii="Wingdings" w:hAnsi="Wingdings" w:hint="default"/>
      </w:rPr>
    </w:lvl>
  </w:abstractNum>
  <w:abstractNum w:abstractNumId="19" w15:restartNumberingAfterBreak="0">
    <w:nsid w:val="646C4D95"/>
    <w:multiLevelType w:val="hybridMultilevel"/>
    <w:tmpl w:val="1D5CAB14"/>
    <w:lvl w:ilvl="0" w:tplc="0C0C0001">
      <w:start w:val="1"/>
      <w:numFmt w:val="bullet"/>
      <w:lvlText w:val=""/>
      <w:lvlJc w:val="left"/>
      <w:pPr>
        <w:tabs>
          <w:tab w:val="num" w:pos="1416"/>
        </w:tabs>
        <w:ind w:left="1416" w:hanging="360"/>
      </w:pPr>
      <w:rPr>
        <w:rFonts w:ascii="Symbol" w:hAnsi="Symbol" w:hint="default"/>
      </w:rPr>
    </w:lvl>
    <w:lvl w:ilvl="1" w:tplc="0C0C0003" w:tentative="1">
      <w:start w:val="1"/>
      <w:numFmt w:val="bullet"/>
      <w:lvlText w:val="o"/>
      <w:lvlJc w:val="left"/>
      <w:pPr>
        <w:tabs>
          <w:tab w:val="num" w:pos="2136"/>
        </w:tabs>
        <w:ind w:left="2136" w:hanging="360"/>
      </w:pPr>
      <w:rPr>
        <w:rFonts w:ascii="Courier New" w:hAnsi="Courier New" w:cs="Courier New" w:hint="default"/>
      </w:rPr>
    </w:lvl>
    <w:lvl w:ilvl="2" w:tplc="0C0C0005" w:tentative="1">
      <w:start w:val="1"/>
      <w:numFmt w:val="bullet"/>
      <w:lvlText w:val=""/>
      <w:lvlJc w:val="left"/>
      <w:pPr>
        <w:tabs>
          <w:tab w:val="num" w:pos="2856"/>
        </w:tabs>
        <w:ind w:left="2856" w:hanging="360"/>
      </w:pPr>
      <w:rPr>
        <w:rFonts w:ascii="Wingdings" w:hAnsi="Wingdings" w:hint="default"/>
      </w:rPr>
    </w:lvl>
    <w:lvl w:ilvl="3" w:tplc="0C0C0001" w:tentative="1">
      <w:start w:val="1"/>
      <w:numFmt w:val="bullet"/>
      <w:lvlText w:val=""/>
      <w:lvlJc w:val="left"/>
      <w:pPr>
        <w:tabs>
          <w:tab w:val="num" w:pos="3576"/>
        </w:tabs>
        <w:ind w:left="3576" w:hanging="360"/>
      </w:pPr>
      <w:rPr>
        <w:rFonts w:ascii="Symbol" w:hAnsi="Symbol" w:hint="default"/>
      </w:rPr>
    </w:lvl>
    <w:lvl w:ilvl="4" w:tplc="0C0C0003" w:tentative="1">
      <w:start w:val="1"/>
      <w:numFmt w:val="bullet"/>
      <w:lvlText w:val="o"/>
      <w:lvlJc w:val="left"/>
      <w:pPr>
        <w:tabs>
          <w:tab w:val="num" w:pos="4296"/>
        </w:tabs>
        <w:ind w:left="4296" w:hanging="360"/>
      </w:pPr>
      <w:rPr>
        <w:rFonts w:ascii="Courier New" w:hAnsi="Courier New" w:cs="Courier New" w:hint="default"/>
      </w:rPr>
    </w:lvl>
    <w:lvl w:ilvl="5" w:tplc="0C0C0005" w:tentative="1">
      <w:start w:val="1"/>
      <w:numFmt w:val="bullet"/>
      <w:lvlText w:val=""/>
      <w:lvlJc w:val="left"/>
      <w:pPr>
        <w:tabs>
          <w:tab w:val="num" w:pos="5016"/>
        </w:tabs>
        <w:ind w:left="5016" w:hanging="360"/>
      </w:pPr>
      <w:rPr>
        <w:rFonts w:ascii="Wingdings" w:hAnsi="Wingdings" w:hint="default"/>
      </w:rPr>
    </w:lvl>
    <w:lvl w:ilvl="6" w:tplc="0C0C0001" w:tentative="1">
      <w:start w:val="1"/>
      <w:numFmt w:val="bullet"/>
      <w:lvlText w:val=""/>
      <w:lvlJc w:val="left"/>
      <w:pPr>
        <w:tabs>
          <w:tab w:val="num" w:pos="5736"/>
        </w:tabs>
        <w:ind w:left="5736" w:hanging="360"/>
      </w:pPr>
      <w:rPr>
        <w:rFonts w:ascii="Symbol" w:hAnsi="Symbol" w:hint="default"/>
      </w:rPr>
    </w:lvl>
    <w:lvl w:ilvl="7" w:tplc="0C0C0003" w:tentative="1">
      <w:start w:val="1"/>
      <w:numFmt w:val="bullet"/>
      <w:lvlText w:val="o"/>
      <w:lvlJc w:val="left"/>
      <w:pPr>
        <w:tabs>
          <w:tab w:val="num" w:pos="6456"/>
        </w:tabs>
        <w:ind w:left="6456" w:hanging="360"/>
      </w:pPr>
      <w:rPr>
        <w:rFonts w:ascii="Courier New" w:hAnsi="Courier New" w:cs="Courier New" w:hint="default"/>
      </w:rPr>
    </w:lvl>
    <w:lvl w:ilvl="8" w:tplc="0C0C0005" w:tentative="1">
      <w:start w:val="1"/>
      <w:numFmt w:val="bullet"/>
      <w:lvlText w:val=""/>
      <w:lvlJc w:val="left"/>
      <w:pPr>
        <w:tabs>
          <w:tab w:val="num" w:pos="7176"/>
        </w:tabs>
        <w:ind w:left="7176" w:hanging="360"/>
      </w:pPr>
      <w:rPr>
        <w:rFonts w:ascii="Wingdings" w:hAnsi="Wingdings" w:hint="default"/>
      </w:rPr>
    </w:lvl>
  </w:abstractNum>
  <w:abstractNum w:abstractNumId="20" w15:restartNumberingAfterBreak="0">
    <w:nsid w:val="6BC35F9F"/>
    <w:multiLevelType w:val="hybridMultilevel"/>
    <w:tmpl w:val="5F965648"/>
    <w:lvl w:ilvl="0" w:tplc="04090017">
      <w:start w:val="1"/>
      <w:numFmt w:val="lowerLetter"/>
      <w:lvlText w:val="%1)"/>
      <w:lvlJc w:val="left"/>
      <w:pPr>
        <w:ind w:left="3600" w:hanging="360"/>
      </w:pPr>
    </w:lvl>
    <w:lvl w:ilvl="1" w:tplc="10090019">
      <w:start w:val="1"/>
      <w:numFmt w:val="lowerLetter"/>
      <w:lvlText w:val="%2."/>
      <w:lvlJc w:val="left"/>
      <w:pPr>
        <w:ind w:left="4320" w:hanging="360"/>
      </w:pPr>
    </w:lvl>
    <w:lvl w:ilvl="2" w:tplc="1009001B">
      <w:start w:val="1"/>
      <w:numFmt w:val="lowerRoman"/>
      <w:lvlText w:val="%3."/>
      <w:lvlJc w:val="right"/>
      <w:pPr>
        <w:ind w:left="5040" w:hanging="180"/>
      </w:pPr>
    </w:lvl>
    <w:lvl w:ilvl="3" w:tplc="1009000F">
      <w:start w:val="1"/>
      <w:numFmt w:val="decimal"/>
      <w:lvlText w:val="%4."/>
      <w:lvlJc w:val="left"/>
      <w:pPr>
        <w:ind w:left="5760" w:hanging="360"/>
      </w:pPr>
    </w:lvl>
    <w:lvl w:ilvl="4" w:tplc="10090019">
      <w:start w:val="1"/>
      <w:numFmt w:val="lowerLetter"/>
      <w:lvlText w:val="%5."/>
      <w:lvlJc w:val="left"/>
      <w:pPr>
        <w:ind w:left="6480" w:hanging="360"/>
      </w:pPr>
    </w:lvl>
    <w:lvl w:ilvl="5" w:tplc="1009001B">
      <w:start w:val="1"/>
      <w:numFmt w:val="lowerRoman"/>
      <w:lvlText w:val="%6."/>
      <w:lvlJc w:val="right"/>
      <w:pPr>
        <w:ind w:left="7200" w:hanging="180"/>
      </w:pPr>
    </w:lvl>
    <w:lvl w:ilvl="6" w:tplc="1009000F">
      <w:start w:val="1"/>
      <w:numFmt w:val="decimal"/>
      <w:lvlText w:val="%7."/>
      <w:lvlJc w:val="left"/>
      <w:pPr>
        <w:ind w:left="7920" w:hanging="360"/>
      </w:pPr>
    </w:lvl>
    <w:lvl w:ilvl="7" w:tplc="10090019">
      <w:start w:val="1"/>
      <w:numFmt w:val="lowerLetter"/>
      <w:lvlText w:val="%8."/>
      <w:lvlJc w:val="left"/>
      <w:pPr>
        <w:ind w:left="8640" w:hanging="360"/>
      </w:pPr>
    </w:lvl>
    <w:lvl w:ilvl="8" w:tplc="1009001B">
      <w:start w:val="1"/>
      <w:numFmt w:val="lowerRoman"/>
      <w:lvlText w:val="%9."/>
      <w:lvlJc w:val="right"/>
      <w:pPr>
        <w:ind w:left="9360" w:hanging="180"/>
      </w:pPr>
    </w:lvl>
  </w:abstractNum>
  <w:abstractNum w:abstractNumId="21" w15:restartNumberingAfterBreak="0">
    <w:nsid w:val="6EE058F9"/>
    <w:multiLevelType w:val="hybridMultilevel"/>
    <w:tmpl w:val="DE6A37FC"/>
    <w:lvl w:ilvl="0" w:tplc="0C0C0001">
      <w:start w:val="1"/>
      <w:numFmt w:val="bullet"/>
      <w:lvlText w:val=""/>
      <w:lvlJc w:val="left"/>
      <w:pPr>
        <w:tabs>
          <w:tab w:val="num" w:pos="1080"/>
        </w:tabs>
        <w:ind w:left="1080" w:hanging="360"/>
      </w:pPr>
      <w:rPr>
        <w:rFonts w:ascii="Symbol" w:hAnsi="Symbol" w:hint="default"/>
      </w:rPr>
    </w:lvl>
    <w:lvl w:ilvl="1" w:tplc="25209E32">
      <w:start w:val="3"/>
      <w:numFmt w:val="bullet"/>
      <w:lvlText w:val="-"/>
      <w:lvlJc w:val="left"/>
      <w:pPr>
        <w:tabs>
          <w:tab w:val="num" w:pos="1800"/>
        </w:tabs>
        <w:ind w:left="1800" w:hanging="360"/>
      </w:pPr>
      <w:rPr>
        <w:rFonts w:ascii="Arial" w:eastAsia="Times New Roman" w:hAnsi="Arial" w:cs="Arial"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63C2B33"/>
    <w:multiLevelType w:val="hybridMultilevel"/>
    <w:tmpl w:val="50D221DA"/>
    <w:lvl w:ilvl="0" w:tplc="0C0C0001">
      <w:start w:val="1"/>
      <w:numFmt w:val="bullet"/>
      <w:lvlText w:val=""/>
      <w:lvlJc w:val="left"/>
      <w:pPr>
        <w:tabs>
          <w:tab w:val="num" w:pos="888"/>
        </w:tabs>
        <w:ind w:left="888" w:hanging="360"/>
      </w:pPr>
      <w:rPr>
        <w:rFonts w:ascii="Symbol" w:hAnsi="Symbol" w:hint="default"/>
      </w:rPr>
    </w:lvl>
    <w:lvl w:ilvl="1" w:tplc="0C0C0003" w:tentative="1">
      <w:start w:val="1"/>
      <w:numFmt w:val="bullet"/>
      <w:lvlText w:val="o"/>
      <w:lvlJc w:val="left"/>
      <w:pPr>
        <w:tabs>
          <w:tab w:val="num" w:pos="1608"/>
        </w:tabs>
        <w:ind w:left="1608" w:hanging="360"/>
      </w:pPr>
      <w:rPr>
        <w:rFonts w:ascii="Courier New" w:hAnsi="Courier New" w:cs="Courier New" w:hint="default"/>
      </w:rPr>
    </w:lvl>
    <w:lvl w:ilvl="2" w:tplc="0C0C0005" w:tentative="1">
      <w:start w:val="1"/>
      <w:numFmt w:val="bullet"/>
      <w:lvlText w:val=""/>
      <w:lvlJc w:val="left"/>
      <w:pPr>
        <w:tabs>
          <w:tab w:val="num" w:pos="2328"/>
        </w:tabs>
        <w:ind w:left="2328" w:hanging="360"/>
      </w:pPr>
      <w:rPr>
        <w:rFonts w:ascii="Wingdings" w:hAnsi="Wingdings" w:hint="default"/>
      </w:rPr>
    </w:lvl>
    <w:lvl w:ilvl="3" w:tplc="0C0C0001" w:tentative="1">
      <w:start w:val="1"/>
      <w:numFmt w:val="bullet"/>
      <w:lvlText w:val=""/>
      <w:lvlJc w:val="left"/>
      <w:pPr>
        <w:tabs>
          <w:tab w:val="num" w:pos="3048"/>
        </w:tabs>
        <w:ind w:left="3048" w:hanging="360"/>
      </w:pPr>
      <w:rPr>
        <w:rFonts w:ascii="Symbol" w:hAnsi="Symbol" w:hint="default"/>
      </w:rPr>
    </w:lvl>
    <w:lvl w:ilvl="4" w:tplc="0C0C0003" w:tentative="1">
      <w:start w:val="1"/>
      <w:numFmt w:val="bullet"/>
      <w:lvlText w:val="o"/>
      <w:lvlJc w:val="left"/>
      <w:pPr>
        <w:tabs>
          <w:tab w:val="num" w:pos="3768"/>
        </w:tabs>
        <w:ind w:left="3768" w:hanging="360"/>
      </w:pPr>
      <w:rPr>
        <w:rFonts w:ascii="Courier New" w:hAnsi="Courier New" w:cs="Courier New" w:hint="default"/>
      </w:rPr>
    </w:lvl>
    <w:lvl w:ilvl="5" w:tplc="0C0C0005" w:tentative="1">
      <w:start w:val="1"/>
      <w:numFmt w:val="bullet"/>
      <w:lvlText w:val=""/>
      <w:lvlJc w:val="left"/>
      <w:pPr>
        <w:tabs>
          <w:tab w:val="num" w:pos="4488"/>
        </w:tabs>
        <w:ind w:left="4488" w:hanging="360"/>
      </w:pPr>
      <w:rPr>
        <w:rFonts w:ascii="Wingdings" w:hAnsi="Wingdings" w:hint="default"/>
      </w:rPr>
    </w:lvl>
    <w:lvl w:ilvl="6" w:tplc="0C0C0001" w:tentative="1">
      <w:start w:val="1"/>
      <w:numFmt w:val="bullet"/>
      <w:lvlText w:val=""/>
      <w:lvlJc w:val="left"/>
      <w:pPr>
        <w:tabs>
          <w:tab w:val="num" w:pos="5208"/>
        </w:tabs>
        <w:ind w:left="5208" w:hanging="360"/>
      </w:pPr>
      <w:rPr>
        <w:rFonts w:ascii="Symbol" w:hAnsi="Symbol" w:hint="default"/>
      </w:rPr>
    </w:lvl>
    <w:lvl w:ilvl="7" w:tplc="0C0C0003" w:tentative="1">
      <w:start w:val="1"/>
      <w:numFmt w:val="bullet"/>
      <w:lvlText w:val="o"/>
      <w:lvlJc w:val="left"/>
      <w:pPr>
        <w:tabs>
          <w:tab w:val="num" w:pos="5928"/>
        </w:tabs>
        <w:ind w:left="5928" w:hanging="360"/>
      </w:pPr>
      <w:rPr>
        <w:rFonts w:ascii="Courier New" w:hAnsi="Courier New" w:cs="Courier New" w:hint="default"/>
      </w:rPr>
    </w:lvl>
    <w:lvl w:ilvl="8" w:tplc="0C0C0005" w:tentative="1">
      <w:start w:val="1"/>
      <w:numFmt w:val="bullet"/>
      <w:lvlText w:val=""/>
      <w:lvlJc w:val="left"/>
      <w:pPr>
        <w:tabs>
          <w:tab w:val="num" w:pos="6648"/>
        </w:tabs>
        <w:ind w:left="6648" w:hanging="360"/>
      </w:pPr>
      <w:rPr>
        <w:rFonts w:ascii="Wingdings" w:hAnsi="Wingdings" w:hint="default"/>
      </w:rPr>
    </w:lvl>
  </w:abstractNum>
  <w:abstractNum w:abstractNumId="23" w15:restartNumberingAfterBreak="0">
    <w:nsid w:val="788E3677"/>
    <w:multiLevelType w:val="hybridMultilevel"/>
    <w:tmpl w:val="53FAFBFC"/>
    <w:lvl w:ilvl="0" w:tplc="04090017">
      <w:start w:val="1"/>
      <w:numFmt w:val="lowerLetter"/>
      <w:lvlText w:val="%1)"/>
      <w:lvlJc w:val="left"/>
      <w:pPr>
        <w:ind w:left="3594" w:hanging="360"/>
      </w:pPr>
    </w:lvl>
    <w:lvl w:ilvl="1" w:tplc="10090019">
      <w:start w:val="1"/>
      <w:numFmt w:val="lowerLetter"/>
      <w:lvlText w:val="%2."/>
      <w:lvlJc w:val="left"/>
      <w:pPr>
        <w:ind w:left="4314" w:hanging="360"/>
      </w:pPr>
    </w:lvl>
    <w:lvl w:ilvl="2" w:tplc="1009001B">
      <w:start w:val="1"/>
      <w:numFmt w:val="lowerRoman"/>
      <w:lvlText w:val="%3."/>
      <w:lvlJc w:val="right"/>
      <w:pPr>
        <w:ind w:left="5034" w:hanging="180"/>
      </w:pPr>
    </w:lvl>
    <w:lvl w:ilvl="3" w:tplc="1009000F">
      <w:start w:val="1"/>
      <w:numFmt w:val="decimal"/>
      <w:lvlText w:val="%4."/>
      <w:lvlJc w:val="left"/>
      <w:pPr>
        <w:ind w:left="5754" w:hanging="360"/>
      </w:pPr>
    </w:lvl>
    <w:lvl w:ilvl="4" w:tplc="10090019">
      <w:start w:val="1"/>
      <w:numFmt w:val="lowerLetter"/>
      <w:lvlText w:val="%5."/>
      <w:lvlJc w:val="left"/>
      <w:pPr>
        <w:ind w:left="6474" w:hanging="360"/>
      </w:pPr>
    </w:lvl>
    <w:lvl w:ilvl="5" w:tplc="1009001B">
      <w:start w:val="1"/>
      <w:numFmt w:val="lowerRoman"/>
      <w:lvlText w:val="%6."/>
      <w:lvlJc w:val="right"/>
      <w:pPr>
        <w:ind w:left="7194" w:hanging="180"/>
      </w:pPr>
    </w:lvl>
    <w:lvl w:ilvl="6" w:tplc="1009000F">
      <w:start w:val="1"/>
      <w:numFmt w:val="decimal"/>
      <w:lvlText w:val="%7."/>
      <w:lvlJc w:val="left"/>
      <w:pPr>
        <w:ind w:left="7914" w:hanging="360"/>
      </w:pPr>
    </w:lvl>
    <w:lvl w:ilvl="7" w:tplc="10090019">
      <w:start w:val="1"/>
      <w:numFmt w:val="lowerLetter"/>
      <w:lvlText w:val="%8."/>
      <w:lvlJc w:val="left"/>
      <w:pPr>
        <w:ind w:left="8634" w:hanging="360"/>
      </w:pPr>
    </w:lvl>
    <w:lvl w:ilvl="8" w:tplc="1009001B">
      <w:start w:val="1"/>
      <w:numFmt w:val="lowerRoman"/>
      <w:lvlText w:val="%9."/>
      <w:lvlJc w:val="right"/>
      <w:pPr>
        <w:ind w:left="9354" w:hanging="180"/>
      </w:pPr>
    </w:lvl>
  </w:abstractNum>
  <w:abstractNum w:abstractNumId="24" w15:restartNumberingAfterBreak="0">
    <w:nsid w:val="7D9764D2"/>
    <w:multiLevelType w:val="hybridMultilevel"/>
    <w:tmpl w:val="3238164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16cid:durableId="1401056143">
    <w:abstractNumId w:val="17"/>
  </w:num>
  <w:num w:numId="2" w16cid:durableId="1012224560">
    <w:abstractNumId w:val="13"/>
  </w:num>
  <w:num w:numId="3" w16cid:durableId="581068724">
    <w:abstractNumId w:val="19"/>
  </w:num>
  <w:num w:numId="4" w16cid:durableId="1647855931">
    <w:abstractNumId w:val="22"/>
  </w:num>
  <w:num w:numId="5" w16cid:durableId="1998263645">
    <w:abstractNumId w:val="0"/>
  </w:num>
  <w:num w:numId="6" w16cid:durableId="831068213">
    <w:abstractNumId w:val="21"/>
  </w:num>
  <w:num w:numId="7" w16cid:durableId="277107192">
    <w:abstractNumId w:val="2"/>
  </w:num>
  <w:num w:numId="8" w16cid:durableId="1616212516">
    <w:abstractNumId w:val="24"/>
  </w:num>
  <w:num w:numId="9" w16cid:durableId="1184705274">
    <w:abstractNumId w:val="4"/>
  </w:num>
  <w:num w:numId="10" w16cid:durableId="516818850">
    <w:abstractNumId w:val="3"/>
  </w:num>
  <w:num w:numId="11" w16cid:durableId="1491403996">
    <w:abstractNumId w:val="15"/>
  </w:num>
  <w:num w:numId="12" w16cid:durableId="1061371247">
    <w:abstractNumId w:val="8"/>
  </w:num>
  <w:num w:numId="13" w16cid:durableId="644118470">
    <w:abstractNumId w:val="10"/>
  </w:num>
  <w:num w:numId="14" w16cid:durableId="1377896903">
    <w:abstractNumId w:val="18"/>
  </w:num>
  <w:num w:numId="15" w16cid:durableId="2016029487">
    <w:abstractNumId w:val="6"/>
  </w:num>
  <w:num w:numId="16" w16cid:durableId="20405466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438243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169236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576583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570742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64980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05117440">
    <w:abstractNumId w:val="9"/>
  </w:num>
  <w:num w:numId="23" w16cid:durableId="1497648269">
    <w:abstractNumId w:val="11"/>
  </w:num>
  <w:num w:numId="24" w16cid:durableId="1303997740">
    <w:abstractNumId w:val="12"/>
  </w:num>
  <w:num w:numId="25" w16cid:durableId="830681387">
    <w:abstractNumId w:val="7"/>
  </w:num>
  <w:num w:numId="26" w16cid:durableId="853492490">
    <w:abstractNumId w:val="6"/>
  </w:num>
  <w:num w:numId="27" w16cid:durableId="4800005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A3E"/>
    <w:rsid w:val="000009A1"/>
    <w:rsid w:val="00021B90"/>
    <w:rsid w:val="00026CF5"/>
    <w:rsid w:val="0003143E"/>
    <w:rsid w:val="000403FE"/>
    <w:rsid w:val="000505B5"/>
    <w:rsid w:val="00051BAE"/>
    <w:rsid w:val="00053A3A"/>
    <w:rsid w:val="00061016"/>
    <w:rsid w:val="000622D5"/>
    <w:rsid w:val="000701E4"/>
    <w:rsid w:val="0007530E"/>
    <w:rsid w:val="00091036"/>
    <w:rsid w:val="0009272C"/>
    <w:rsid w:val="000A1910"/>
    <w:rsid w:val="000B3ED1"/>
    <w:rsid w:val="000B6602"/>
    <w:rsid w:val="000B6BA1"/>
    <w:rsid w:val="000C0862"/>
    <w:rsid w:val="000C7D70"/>
    <w:rsid w:val="000D1BF2"/>
    <w:rsid w:val="000D28CB"/>
    <w:rsid w:val="000D350B"/>
    <w:rsid w:val="000D390A"/>
    <w:rsid w:val="000D5744"/>
    <w:rsid w:val="000D753F"/>
    <w:rsid w:val="000D7578"/>
    <w:rsid w:val="000E7FE1"/>
    <w:rsid w:val="000F5884"/>
    <w:rsid w:val="00101F96"/>
    <w:rsid w:val="00104E0C"/>
    <w:rsid w:val="00105C34"/>
    <w:rsid w:val="00122C90"/>
    <w:rsid w:val="0012619C"/>
    <w:rsid w:val="00134ACF"/>
    <w:rsid w:val="00140ABF"/>
    <w:rsid w:val="001452D4"/>
    <w:rsid w:val="001462BB"/>
    <w:rsid w:val="00155D49"/>
    <w:rsid w:val="001644DC"/>
    <w:rsid w:val="00166C32"/>
    <w:rsid w:val="00170501"/>
    <w:rsid w:val="001759B6"/>
    <w:rsid w:val="00177FBF"/>
    <w:rsid w:val="001A37BD"/>
    <w:rsid w:val="001A4663"/>
    <w:rsid w:val="001B45B0"/>
    <w:rsid w:val="001B6DBD"/>
    <w:rsid w:val="001C3263"/>
    <w:rsid w:val="001D067B"/>
    <w:rsid w:val="001D06A3"/>
    <w:rsid w:val="001D57CD"/>
    <w:rsid w:val="001E70C4"/>
    <w:rsid w:val="00201ECE"/>
    <w:rsid w:val="00214D58"/>
    <w:rsid w:val="00215221"/>
    <w:rsid w:val="002179F7"/>
    <w:rsid w:val="00226825"/>
    <w:rsid w:val="00230C4A"/>
    <w:rsid w:val="00265DCD"/>
    <w:rsid w:val="00266CBB"/>
    <w:rsid w:val="00275B88"/>
    <w:rsid w:val="00280861"/>
    <w:rsid w:val="0028342B"/>
    <w:rsid w:val="00290E2A"/>
    <w:rsid w:val="002A03FA"/>
    <w:rsid w:val="002A3BA3"/>
    <w:rsid w:val="002A3E6F"/>
    <w:rsid w:val="002A3E73"/>
    <w:rsid w:val="002A6533"/>
    <w:rsid w:val="002B385A"/>
    <w:rsid w:val="002D03B3"/>
    <w:rsid w:val="002D08A1"/>
    <w:rsid w:val="002E321F"/>
    <w:rsid w:val="002E6A90"/>
    <w:rsid w:val="002F0459"/>
    <w:rsid w:val="002F253C"/>
    <w:rsid w:val="00303EE1"/>
    <w:rsid w:val="003146DE"/>
    <w:rsid w:val="00322EC2"/>
    <w:rsid w:val="0033020A"/>
    <w:rsid w:val="00332178"/>
    <w:rsid w:val="00340015"/>
    <w:rsid w:val="00340365"/>
    <w:rsid w:val="003445E9"/>
    <w:rsid w:val="0035307E"/>
    <w:rsid w:val="00353E8D"/>
    <w:rsid w:val="00362467"/>
    <w:rsid w:val="00366266"/>
    <w:rsid w:val="0039474F"/>
    <w:rsid w:val="003A4D5F"/>
    <w:rsid w:val="003B2DFD"/>
    <w:rsid w:val="003B40AF"/>
    <w:rsid w:val="003B6087"/>
    <w:rsid w:val="003C591C"/>
    <w:rsid w:val="003D6D2C"/>
    <w:rsid w:val="003E1C38"/>
    <w:rsid w:val="003E4559"/>
    <w:rsid w:val="003E7CF8"/>
    <w:rsid w:val="00400999"/>
    <w:rsid w:val="0041483C"/>
    <w:rsid w:val="004159EA"/>
    <w:rsid w:val="00423422"/>
    <w:rsid w:val="00423503"/>
    <w:rsid w:val="004308E7"/>
    <w:rsid w:val="0043245D"/>
    <w:rsid w:val="004359FB"/>
    <w:rsid w:val="004369CC"/>
    <w:rsid w:val="004377E8"/>
    <w:rsid w:val="00437ABC"/>
    <w:rsid w:val="00437B90"/>
    <w:rsid w:val="004403E5"/>
    <w:rsid w:val="0045319A"/>
    <w:rsid w:val="00453B8B"/>
    <w:rsid w:val="004540B6"/>
    <w:rsid w:val="00454764"/>
    <w:rsid w:val="00462026"/>
    <w:rsid w:val="00463D59"/>
    <w:rsid w:val="00473374"/>
    <w:rsid w:val="004854FA"/>
    <w:rsid w:val="00486280"/>
    <w:rsid w:val="004901D0"/>
    <w:rsid w:val="004A27A4"/>
    <w:rsid w:val="004B2C27"/>
    <w:rsid w:val="004C3863"/>
    <w:rsid w:val="004C5FF6"/>
    <w:rsid w:val="004E206E"/>
    <w:rsid w:val="004E5DC1"/>
    <w:rsid w:val="004F2A5D"/>
    <w:rsid w:val="00524549"/>
    <w:rsid w:val="00525D87"/>
    <w:rsid w:val="00526771"/>
    <w:rsid w:val="00526A24"/>
    <w:rsid w:val="0055028A"/>
    <w:rsid w:val="00556DFF"/>
    <w:rsid w:val="00563012"/>
    <w:rsid w:val="005742BD"/>
    <w:rsid w:val="00581DFD"/>
    <w:rsid w:val="0058289C"/>
    <w:rsid w:val="005A5CC5"/>
    <w:rsid w:val="005A7A0E"/>
    <w:rsid w:val="005C2F88"/>
    <w:rsid w:val="005C404D"/>
    <w:rsid w:val="005E2C4D"/>
    <w:rsid w:val="005E4A05"/>
    <w:rsid w:val="005E778A"/>
    <w:rsid w:val="006006C3"/>
    <w:rsid w:val="00607DCE"/>
    <w:rsid w:val="0061668C"/>
    <w:rsid w:val="00634F3C"/>
    <w:rsid w:val="00640EA1"/>
    <w:rsid w:val="00650C36"/>
    <w:rsid w:val="006562C2"/>
    <w:rsid w:val="006615E1"/>
    <w:rsid w:val="00666957"/>
    <w:rsid w:val="00672397"/>
    <w:rsid w:val="00672C86"/>
    <w:rsid w:val="00683219"/>
    <w:rsid w:val="00683F1B"/>
    <w:rsid w:val="00686403"/>
    <w:rsid w:val="0068692E"/>
    <w:rsid w:val="00692A8F"/>
    <w:rsid w:val="0069336B"/>
    <w:rsid w:val="00695EF7"/>
    <w:rsid w:val="0069790C"/>
    <w:rsid w:val="006A776B"/>
    <w:rsid w:val="006A7781"/>
    <w:rsid w:val="006B37BC"/>
    <w:rsid w:val="006C47CF"/>
    <w:rsid w:val="006C68A0"/>
    <w:rsid w:val="006D2180"/>
    <w:rsid w:val="006D298A"/>
    <w:rsid w:val="006E038F"/>
    <w:rsid w:val="007049B8"/>
    <w:rsid w:val="007215CC"/>
    <w:rsid w:val="00721C74"/>
    <w:rsid w:val="007275D4"/>
    <w:rsid w:val="0073474B"/>
    <w:rsid w:val="00741504"/>
    <w:rsid w:val="0076292A"/>
    <w:rsid w:val="00767217"/>
    <w:rsid w:val="00772490"/>
    <w:rsid w:val="0077362E"/>
    <w:rsid w:val="00783904"/>
    <w:rsid w:val="00785129"/>
    <w:rsid w:val="00795AE9"/>
    <w:rsid w:val="007A4B4A"/>
    <w:rsid w:val="007A677F"/>
    <w:rsid w:val="007B3C4E"/>
    <w:rsid w:val="007B6D7A"/>
    <w:rsid w:val="007D6393"/>
    <w:rsid w:val="007D7A9A"/>
    <w:rsid w:val="007E677A"/>
    <w:rsid w:val="007F20C6"/>
    <w:rsid w:val="0081299C"/>
    <w:rsid w:val="00814E33"/>
    <w:rsid w:val="00815E2F"/>
    <w:rsid w:val="00835EDF"/>
    <w:rsid w:val="00835FD4"/>
    <w:rsid w:val="00847CDA"/>
    <w:rsid w:val="00852DF4"/>
    <w:rsid w:val="00857B31"/>
    <w:rsid w:val="00862FCE"/>
    <w:rsid w:val="00875812"/>
    <w:rsid w:val="00876DCB"/>
    <w:rsid w:val="008777AD"/>
    <w:rsid w:val="008819B4"/>
    <w:rsid w:val="008822BA"/>
    <w:rsid w:val="008910B7"/>
    <w:rsid w:val="008961E6"/>
    <w:rsid w:val="008B6A31"/>
    <w:rsid w:val="008C0ED1"/>
    <w:rsid w:val="008C5F49"/>
    <w:rsid w:val="008D669F"/>
    <w:rsid w:val="008E2EE7"/>
    <w:rsid w:val="008E41E2"/>
    <w:rsid w:val="008F3E49"/>
    <w:rsid w:val="00901179"/>
    <w:rsid w:val="00901782"/>
    <w:rsid w:val="00903F82"/>
    <w:rsid w:val="009109F7"/>
    <w:rsid w:val="009127E0"/>
    <w:rsid w:val="00913737"/>
    <w:rsid w:val="00916BC1"/>
    <w:rsid w:val="009248D2"/>
    <w:rsid w:val="009311E8"/>
    <w:rsid w:val="00933D54"/>
    <w:rsid w:val="00945EA6"/>
    <w:rsid w:val="00950804"/>
    <w:rsid w:val="0095380A"/>
    <w:rsid w:val="00954CF8"/>
    <w:rsid w:val="00957023"/>
    <w:rsid w:val="00976875"/>
    <w:rsid w:val="00983603"/>
    <w:rsid w:val="00986A05"/>
    <w:rsid w:val="00986D94"/>
    <w:rsid w:val="00990523"/>
    <w:rsid w:val="0099265C"/>
    <w:rsid w:val="009A2913"/>
    <w:rsid w:val="009A3B40"/>
    <w:rsid w:val="009A690F"/>
    <w:rsid w:val="009B5B61"/>
    <w:rsid w:val="009C1FD1"/>
    <w:rsid w:val="009C4089"/>
    <w:rsid w:val="009C5A91"/>
    <w:rsid w:val="009F715F"/>
    <w:rsid w:val="00A00638"/>
    <w:rsid w:val="00A051FE"/>
    <w:rsid w:val="00A06CF9"/>
    <w:rsid w:val="00A103C6"/>
    <w:rsid w:val="00A10C20"/>
    <w:rsid w:val="00A272A9"/>
    <w:rsid w:val="00A311C0"/>
    <w:rsid w:val="00A3294F"/>
    <w:rsid w:val="00A37730"/>
    <w:rsid w:val="00A506C5"/>
    <w:rsid w:val="00A514E9"/>
    <w:rsid w:val="00A55849"/>
    <w:rsid w:val="00A60C2B"/>
    <w:rsid w:val="00A60E3F"/>
    <w:rsid w:val="00A70801"/>
    <w:rsid w:val="00A716EA"/>
    <w:rsid w:val="00A71B05"/>
    <w:rsid w:val="00A7264D"/>
    <w:rsid w:val="00A80A7F"/>
    <w:rsid w:val="00A8522D"/>
    <w:rsid w:val="00A8605D"/>
    <w:rsid w:val="00A8636B"/>
    <w:rsid w:val="00A872E0"/>
    <w:rsid w:val="00A956D7"/>
    <w:rsid w:val="00AB2094"/>
    <w:rsid w:val="00AB73BF"/>
    <w:rsid w:val="00AC055B"/>
    <w:rsid w:val="00AC4633"/>
    <w:rsid w:val="00AD3374"/>
    <w:rsid w:val="00AD4EFB"/>
    <w:rsid w:val="00AD5CDC"/>
    <w:rsid w:val="00AD6F08"/>
    <w:rsid w:val="00AD771D"/>
    <w:rsid w:val="00AE581B"/>
    <w:rsid w:val="00AE5E34"/>
    <w:rsid w:val="00B115A5"/>
    <w:rsid w:val="00B140C0"/>
    <w:rsid w:val="00B24948"/>
    <w:rsid w:val="00B24EE7"/>
    <w:rsid w:val="00B25124"/>
    <w:rsid w:val="00B316BE"/>
    <w:rsid w:val="00B32A86"/>
    <w:rsid w:val="00B372BF"/>
    <w:rsid w:val="00B45980"/>
    <w:rsid w:val="00B544EE"/>
    <w:rsid w:val="00B550B7"/>
    <w:rsid w:val="00B657D8"/>
    <w:rsid w:val="00B85A3E"/>
    <w:rsid w:val="00B9160C"/>
    <w:rsid w:val="00B95186"/>
    <w:rsid w:val="00BA53E9"/>
    <w:rsid w:val="00BB0689"/>
    <w:rsid w:val="00BB1B1E"/>
    <w:rsid w:val="00BB6FA8"/>
    <w:rsid w:val="00BC5CA0"/>
    <w:rsid w:val="00BE13F9"/>
    <w:rsid w:val="00BE63B3"/>
    <w:rsid w:val="00BE6E98"/>
    <w:rsid w:val="00C0394C"/>
    <w:rsid w:val="00C1287C"/>
    <w:rsid w:val="00C30AA4"/>
    <w:rsid w:val="00C3285E"/>
    <w:rsid w:val="00C40D7F"/>
    <w:rsid w:val="00C4737C"/>
    <w:rsid w:val="00C512CA"/>
    <w:rsid w:val="00C55082"/>
    <w:rsid w:val="00C6281E"/>
    <w:rsid w:val="00C65E71"/>
    <w:rsid w:val="00C720DE"/>
    <w:rsid w:val="00C737AF"/>
    <w:rsid w:val="00C77065"/>
    <w:rsid w:val="00C77F89"/>
    <w:rsid w:val="00C801BB"/>
    <w:rsid w:val="00C80B10"/>
    <w:rsid w:val="00C836C6"/>
    <w:rsid w:val="00C83CD0"/>
    <w:rsid w:val="00C85CB3"/>
    <w:rsid w:val="00C90D0B"/>
    <w:rsid w:val="00CA403F"/>
    <w:rsid w:val="00CB57FD"/>
    <w:rsid w:val="00CB67E0"/>
    <w:rsid w:val="00CC0747"/>
    <w:rsid w:val="00CC2E7B"/>
    <w:rsid w:val="00CD07DC"/>
    <w:rsid w:val="00CD159D"/>
    <w:rsid w:val="00CE0596"/>
    <w:rsid w:val="00CE76CC"/>
    <w:rsid w:val="00CF0ABC"/>
    <w:rsid w:val="00CF24A9"/>
    <w:rsid w:val="00CF5F5C"/>
    <w:rsid w:val="00CF62AD"/>
    <w:rsid w:val="00D009FA"/>
    <w:rsid w:val="00D01ACA"/>
    <w:rsid w:val="00D10963"/>
    <w:rsid w:val="00D133F8"/>
    <w:rsid w:val="00D163C2"/>
    <w:rsid w:val="00D56AA5"/>
    <w:rsid w:val="00D679B7"/>
    <w:rsid w:val="00D82459"/>
    <w:rsid w:val="00D834EE"/>
    <w:rsid w:val="00D838B7"/>
    <w:rsid w:val="00D926AB"/>
    <w:rsid w:val="00DA465C"/>
    <w:rsid w:val="00DA4822"/>
    <w:rsid w:val="00DA6658"/>
    <w:rsid w:val="00DC1132"/>
    <w:rsid w:val="00DC78B6"/>
    <w:rsid w:val="00DD6C27"/>
    <w:rsid w:val="00DD736D"/>
    <w:rsid w:val="00DD7604"/>
    <w:rsid w:val="00DE647C"/>
    <w:rsid w:val="00DF587C"/>
    <w:rsid w:val="00E113DE"/>
    <w:rsid w:val="00E12D16"/>
    <w:rsid w:val="00E16DB8"/>
    <w:rsid w:val="00E17F52"/>
    <w:rsid w:val="00E2227E"/>
    <w:rsid w:val="00E228BB"/>
    <w:rsid w:val="00E22D42"/>
    <w:rsid w:val="00E23204"/>
    <w:rsid w:val="00E24396"/>
    <w:rsid w:val="00E24D60"/>
    <w:rsid w:val="00E5622C"/>
    <w:rsid w:val="00E60E05"/>
    <w:rsid w:val="00E64B2C"/>
    <w:rsid w:val="00E661B5"/>
    <w:rsid w:val="00E67237"/>
    <w:rsid w:val="00E71781"/>
    <w:rsid w:val="00E753AE"/>
    <w:rsid w:val="00E77D52"/>
    <w:rsid w:val="00E83392"/>
    <w:rsid w:val="00E87D01"/>
    <w:rsid w:val="00E928DE"/>
    <w:rsid w:val="00E961DB"/>
    <w:rsid w:val="00EA48CC"/>
    <w:rsid w:val="00EA64FA"/>
    <w:rsid w:val="00EB21A7"/>
    <w:rsid w:val="00EB371C"/>
    <w:rsid w:val="00ED5DF1"/>
    <w:rsid w:val="00EE019C"/>
    <w:rsid w:val="00EE09C3"/>
    <w:rsid w:val="00EE6415"/>
    <w:rsid w:val="00EF078D"/>
    <w:rsid w:val="00EF5230"/>
    <w:rsid w:val="00F010C0"/>
    <w:rsid w:val="00F01F27"/>
    <w:rsid w:val="00F05F62"/>
    <w:rsid w:val="00F15A61"/>
    <w:rsid w:val="00F30FB4"/>
    <w:rsid w:val="00F32AC8"/>
    <w:rsid w:val="00F51BB6"/>
    <w:rsid w:val="00F531ED"/>
    <w:rsid w:val="00F533BE"/>
    <w:rsid w:val="00F61C09"/>
    <w:rsid w:val="00F656BF"/>
    <w:rsid w:val="00F672C7"/>
    <w:rsid w:val="00F7060B"/>
    <w:rsid w:val="00F86421"/>
    <w:rsid w:val="00F91046"/>
    <w:rsid w:val="00FA30FF"/>
    <w:rsid w:val="00FB6C03"/>
    <w:rsid w:val="00FD0952"/>
    <w:rsid w:val="00FD0C64"/>
    <w:rsid w:val="00FD3946"/>
    <w:rsid w:val="00FE2CE0"/>
    <w:rsid w:val="00FE6593"/>
    <w:rsid w:val="00FF1FF3"/>
    <w:rsid w:val="00FF26D4"/>
    <w:rsid w:val="00FF73B8"/>
    <w:rsid w:val="00FF77A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1D57D5"/>
  <w15:chartTrackingRefBased/>
  <w15:docId w15:val="{9B3F3184-F49C-448E-9BB0-14BD1880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0AA4"/>
    <w:rPr>
      <w:rFonts w:ascii="Segoe" w:hAnsi="Segoe"/>
      <w:sz w:val="22"/>
      <w:szCs w:val="24"/>
      <w:lang w:eastAsia="en-US"/>
    </w:rPr>
  </w:style>
  <w:style w:type="paragraph" w:styleId="Titre1">
    <w:name w:val="heading 1"/>
    <w:basedOn w:val="En-tte"/>
    <w:next w:val="Normal"/>
    <w:link w:val="Titre1Car"/>
    <w:rsid w:val="00CF24A9"/>
    <w:pPr>
      <w:tabs>
        <w:tab w:val="clear" w:pos="4320"/>
        <w:tab w:val="clear" w:pos="8640"/>
      </w:tabs>
      <w:spacing w:before="360" w:after="220"/>
      <w:ind w:firstLine="720"/>
      <w:jc w:val="center"/>
      <w:outlineLvl w:val="0"/>
    </w:pPr>
    <w:rPr>
      <w:rFonts w:ascii="Segoe Pro" w:hAnsi="Segoe Pro" w:cs="Segoe UI"/>
      <w:b/>
      <w:cap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40365"/>
    <w:pPr>
      <w:tabs>
        <w:tab w:val="center" w:pos="4320"/>
        <w:tab w:val="right" w:pos="8640"/>
      </w:tabs>
    </w:pPr>
  </w:style>
  <w:style w:type="character" w:styleId="Hyperlien">
    <w:name w:val="Hyperlink"/>
    <w:rsid w:val="00340365"/>
    <w:rPr>
      <w:color w:val="0000FF"/>
      <w:u w:val="single"/>
    </w:rPr>
  </w:style>
  <w:style w:type="table" w:styleId="Grilledutableau">
    <w:name w:val="Table Grid"/>
    <w:basedOn w:val="TableauNormal"/>
    <w:rsid w:val="00340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uiPriority w:val="99"/>
    <w:rsid w:val="00A55849"/>
    <w:rPr>
      <w:sz w:val="24"/>
      <w:szCs w:val="24"/>
      <w:lang w:eastAsia="en-US"/>
    </w:rPr>
  </w:style>
  <w:style w:type="character" w:customStyle="1" w:styleId="Titre1Car">
    <w:name w:val="Titre 1 Car"/>
    <w:basedOn w:val="Policepardfaut"/>
    <w:link w:val="Titre1"/>
    <w:rsid w:val="00CF24A9"/>
    <w:rPr>
      <w:rFonts w:ascii="Segoe Pro" w:hAnsi="Segoe Pro" w:cs="Segoe UI"/>
      <w:b/>
      <w:caps/>
      <w:sz w:val="24"/>
      <w:szCs w:val="24"/>
      <w:lang w:val="fr-FR" w:eastAsia="en-US"/>
    </w:rPr>
  </w:style>
  <w:style w:type="paragraph" w:customStyle="1" w:styleId="Listeniveau2">
    <w:name w:val="Liste à niveau 2"/>
    <w:basedOn w:val="En-tte"/>
    <w:link w:val="Listeniveau2Car"/>
    <w:qFormat/>
    <w:rsid w:val="009A2913"/>
    <w:pPr>
      <w:numPr>
        <w:ilvl w:val="1"/>
        <w:numId w:val="15"/>
      </w:numPr>
      <w:tabs>
        <w:tab w:val="clear" w:pos="4320"/>
        <w:tab w:val="clear" w:pos="8640"/>
        <w:tab w:val="left" w:pos="1620"/>
      </w:tabs>
      <w:spacing w:before="240" w:after="240"/>
      <w:ind w:left="1620" w:right="720" w:hanging="540"/>
    </w:pPr>
    <w:rPr>
      <w:rFonts w:ascii="Segoe Pro" w:hAnsi="Segoe Pro" w:cs="Segoe UI"/>
      <w:szCs w:val="22"/>
      <w:lang w:val="fr-FR"/>
    </w:rPr>
  </w:style>
  <w:style w:type="paragraph" w:customStyle="1" w:styleId="Listeniveau3">
    <w:name w:val="Liste à niveau 3"/>
    <w:basedOn w:val="Listeniveau2"/>
    <w:link w:val="Listeniveau3Car"/>
    <w:qFormat/>
    <w:rsid w:val="00795AE9"/>
    <w:pPr>
      <w:numPr>
        <w:ilvl w:val="2"/>
      </w:numPr>
      <w:tabs>
        <w:tab w:val="clear" w:pos="1620"/>
        <w:tab w:val="left" w:pos="2340"/>
      </w:tabs>
      <w:ind w:left="2340" w:hanging="720"/>
    </w:pPr>
  </w:style>
  <w:style w:type="character" w:customStyle="1" w:styleId="Listeniveau2Car">
    <w:name w:val="Liste à niveau 2 Car"/>
    <w:basedOn w:val="En-tteCar"/>
    <w:link w:val="Listeniveau2"/>
    <w:rsid w:val="009A2913"/>
    <w:rPr>
      <w:rFonts w:ascii="Segoe Pro" w:hAnsi="Segoe Pro" w:cs="Segoe UI"/>
      <w:sz w:val="22"/>
      <w:szCs w:val="22"/>
      <w:lang w:val="fr-FR" w:eastAsia="en-US"/>
    </w:rPr>
  </w:style>
  <w:style w:type="paragraph" w:styleId="Sous-titre">
    <w:name w:val="Subtitle"/>
    <w:aliases w:val="Liste à niveau 1"/>
    <w:basedOn w:val="En-tte"/>
    <w:next w:val="Normal"/>
    <w:link w:val="Sous-titreCar"/>
    <w:autoRedefine/>
    <w:qFormat/>
    <w:rsid w:val="00BE13F9"/>
    <w:pPr>
      <w:numPr>
        <w:numId w:val="15"/>
      </w:numPr>
      <w:tabs>
        <w:tab w:val="clear" w:pos="4320"/>
        <w:tab w:val="clear" w:pos="8640"/>
        <w:tab w:val="left" w:pos="1080"/>
      </w:tabs>
      <w:spacing w:before="240" w:after="240"/>
      <w:ind w:left="1080" w:right="720"/>
      <w:outlineLvl w:val="1"/>
    </w:pPr>
    <w:rPr>
      <w:rFonts w:ascii="Segoe Pro" w:hAnsi="Segoe Pro" w:cs="Segoe UI"/>
      <w:b/>
      <w:caps/>
      <w:szCs w:val="22"/>
      <w:lang w:val="fr-FR"/>
    </w:rPr>
  </w:style>
  <w:style w:type="character" w:customStyle="1" w:styleId="Listeniveau3Car">
    <w:name w:val="Liste à niveau 3 Car"/>
    <w:basedOn w:val="Listeniveau2Car"/>
    <w:link w:val="Listeniveau3"/>
    <w:rsid w:val="00795AE9"/>
    <w:rPr>
      <w:rFonts w:ascii="Segoe Pro" w:hAnsi="Segoe Pro" w:cs="Segoe UI"/>
      <w:sz w:val="22"/>
      <w:szCs w:val="22"/>
      <w:lang w:val="fr-FR" w:eastAsia="en-US"/>
    </w:rPr>
  </w:style>
  <w:style w:type="character" w:customStyle="1" w:styleId="Sous-titreCar">
    <w:name w:val="Sous-titre Car"/>
    <w:aliases w:val="Liste à niveau 1 Car"/>
    <w:basedOn w:val="Policepardfaut"/>
    <w:link w:val="Sous-titre"/>
    <w:rsid w:val="00BE13F9"/>
    <w:rPr>
      <w:rFonts w:ascii="Segoe Pro" w:hAnsi="Segoe Pro" w:cs="Segoe UI"/>
      <w:b/>
      <w:caps/>
      <w:sz w:val="22"/>
      <w:szCs w:val="22"/>
      <w:lang w:val="fr-FR" w:eastAsia="en-US"/>
    </w:rPr>
  </w:style>
  <w:style w:type="paragraph" w:customStyle="1" w:styleId="StyleEn-tteSegoe14ptGrasBlancGauche05Droite">
    <w:name w:val="Style En-tête + Segoe 14 pt Gras Blanc Gauche :  05&quot; Droite :..."/>
    <w:basedOn w:val="En-tte"/>
    <w:rsid w:val="00CF24A9"/>
    <w:pPr>
      <w:shd w:val="clear" w:color="auto" w:fill="830083"/>
      <w:ind w:left="720" w:right="720"/>
    </w:pPr>
    <w:rPr>
      <w:b/>
      <w:bCs/>
      <w:caps/>
      <w:color w:val="FFFFFF"/>
      <w:sz w:val="28"/>
      <w:szCs w:val="20"/>
    </w:rPr>
  </w:style>
  <w:style w:type="paragraph" w:customStyle="1" w:styleId="Stylepieddepage">
    <w:name w:val="Style pied de page"/>
    <w:basedOn w:val="Normal"/>
    <w:link w:val="StylepieddepageCar"/>
    <w:qFormat/>
    <w:rsid w:val="00C512CA"/>
    <w:pPr>
      <w:ind w:right="720"/>
      <w:jc w:val="right"/>
    </w:pPr>
    <w:rPr>
      <w:sz w:val="18"/>
      <w:szCs w:val="18"/>
    </w:rPr>
  </w:style>
  <w:style w:type="character" w:customStyle="1" w:styleId="StylepieddepageCar">
    <w:name w:val="Style pied de page Car"/>
    <w:basedOn w:val="Policepardfaut"/>
    <w:link w:val="Stylepieddepage"/>
    <w:rsid w:val="00C512CA"/>
    <w:rPr>
      <w:rFonts w:ascii="Segoe" w:hAnsi="Segoe"/>
      <w:sz w:val="18"/>
      <w:szCs w:val="18"/>
      <w:lang w:eastAsia="en-US"/>
    </w:rPr>
  </w:style>
  <w:style w:type="paragraph" w:customStyle="1" w:styleId="StyleTitre1Droite05">
    <w:name w:val="Style Titre 1 + Droite :  05&quot;"/>
    <w:basedOn w:val="Titre1"/>
    <w:autoRedefine/>
    <w:rsid w:val="006562C2"/>
    <w:pPr>
      <w:ind w:right="720"/>
    </w:pPr>
    <w:rPr>
      <w:rFonts w:cs="Times New Roman"/>
      <w:bCs/>
      <w:sz w:val="24"/>
      <w:szCs w:val="20"/>
    </w:rPr>
  </w:style>
  <w:style w:type="paragraph" w:styleId="Paragraphedeliste">
    <w:name w:val="List Paragraph"/>
    <w:basedOn w:val="Normal"/>
    <w:uiPriority w:val="34"/>
    <w:qFormat/>
    <w:rsid w:val="000D390A"/>
    <w:pPr>
      <w:ind w:left="708"/>
    </w:pPr>
    <w:rPr>
      <w:rFonts w:ascii="Times New Roman" w:hAnsi="Times New Roman"/>
      <w:sz w:val="24"/>
    </w:rPr>
  </w:style>
  <w:style w:type="character" w:styleId="Mentionnonrsolue">
    <w:name w:val="Unresolved Mention"/>
    <w:basedOn w:val="Policepardfaut"/>
    <w:uiPriority w:val="99"/>
    <w:semiHidden/>
    <w:unhideWhenUsed/>
    <w:rsid w:val="000D390A"/>
    <w:rPr>
      <w:color w:val="605E5C"/>
      <w:shd w:val="clear" w:color="auto" w:fill="E1DFDD"/>
    </w:rPr>
  </w:style>
  <w:style w:type="paragraph" w:customStyle="1" w:styleId="Listeniveau4">
    <w:name w:val="Liste à niveau 4"/>
    <w:basedOn w:val="Listeniveau3"/>
    <w:qFormat/>
    <w:rsid w:val="00A956D7"/>
    <w:pPr>
      <w:numPr>
        <w:ilvl w:val="3"/>
      </w:numPr>
      <w:tabs>
        <w:tab w:val="clear" w:pos="2340"/>
        <w:tab w:val="left" w:pos="3240"/>
      </w:tabs>
      <w:spacing w:before="0" w:after="0"/>
      <w:ind w:left="3254" w:hanging="907"/>
    </w:pPr>
  </w:style>
  <w:style w:type="character" w:styleId="Lienvisit">
    <w:name w:val="FollowedHyperlink"/>
    <w:basedOn w:val="Policepardfaut"/>
    <w:rsid w:val="00DD6C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15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nouvelon.ca/doc/DA/GOU31_00.docx" TargetMode="External"/><Relationship Id="rId13" Type="http://schemas.openxmlformats.org/officeDocument/2006/relationships/hyperlink" Target="https://www.ontario.ca/fr/lois/loi/90e02"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ntario.ca/fr/lois/loi/04p0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tario.ca/fr/lois/loi/90m5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ipvp.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nouvelon.ca/doc/DA/ADM01_48.doc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raine.mainville\Desktop\Politique%20gabari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7CAAB-7629-4902-A1AF-A11E16DCD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Politique gabarit</Template>
  <TotalTime>112</TotalTime>
  <Pages>6</Pages>
  <Words>1908</Words>
  <Characters>10827</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Protocole en cas d'atteinte à la vie privée</vt:lpstr>
    </vt:vector>
  </TitlesOfParts>
  <Company>Home</Company>
  <LinksUpToDate>false</LinksUpToDate>
  <CharactersWithSpaces>12710</CharactersWithSpaces>
  <SharedDoc>false</SharedDoc>
  <HLinks>
    <vt:vector size="12" baseType="variant">
      <vt:variant>
        <vt:i4>68</vt:i4>
      </vt:variant>
      <vt:variant>
        <vt:i4>3</vt:i4>
      </vt:variant>
      <vt:variant>
        <vt:i4>0</vt:i4>
      </vt:variant>
      <vt:variant>
        <vt:i4>5</vt:i4>
      </vt:variant>
      <vt:variant>
        <vt:lpwstr>http://docs.nouvelon.ca/doc/DA/ADM03_02_02.pdf</vt:lpwstr>
      </vt:variant>
      <vt:variant>
        <vt:lpwstr/>
      </vt:variant>
      <vt:variant>
        <vt:i4>196676</vt:i4>
      </vt:variant>
      <vt:variant>
        <vt:i4>0</vt:i4>
      </vt:variant>
      <vt:variant>
        <vt:i4>0</vt:i4>
      </vt:variant>
      <vt:variant>
        <vt:i4>5</vt:i4>
      </vt:variant>
      <vt:variant>
        <vt:lpwstr>http://docs.nouvelon.ca/doc/DA/ADM03_02_01.pdf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Protocole en cas d'atteinte à la vie privée</dc:title>
  <dc:subject>Protocole en cas d'atteinte à la vie privée</dc:subject>
  <dc:creator>Conseil scolaire catholique Nouvelon</dc:creator>
  <cp:keywords/>
  <cp:lastModifiedBy>Lorraine Mainville</cp:lastModifiedBy>
  <cp:revision>53</cp:revision>
  <cp:lastPrinted>2023-12-05T18:31:00Z</cp:lastPrinted>
  <dcterms:created xsi:type="dcterms:W3CDTF">2023-12-05T17:15:00Z</dcterms:created>
  <dcterms:modified xsi:type="dcterms:W3CDTF">2024-03-19T15:11:00Z</dcterms:modified>
</cp:coreProperties>
</file>