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63B7" w14:textId="64FBD22F" w:rsidR="008E361F" w:rsidRPr="00522CA3" w:rsidRDefault="008E361F" w:rsidP="008E361F">
      <w:pPr>
        <w:pStyle w:val="En-tte"/>
        <w:shd w:val="clear" w:color="auto" w:fill="008264"/>
        <w:tabs>
          <w:tab w:val="clear" w:pos="4320"/>
          <w:tab w:val="clear" w:pos="8640"/>
          <w:tab w:val="left" w:pos="9090"/>
        </w:tabs>
        <w:ind w:left="720" w:right="720"/>
        <w:rPr>
          <w:rFonts w:ascii="Segoe" w:hAnsi="Segoe"/>
          <w:b/>
          <w:bCs/>
          <w:color w:val="FFFFFF"/>
          <w:sz w:val="28"/>
          <w:szCs w:val="28"/>
        </w:rPr>
      </w:pPr>
      <w:bookmarkStart w:id="0" w:name="_Hlk8286730"/>
      <w:bookmarkStart w:id="1" w:name="_Hlk8988741"/>
      <w:bookmarkStart w:id="2" w:name="_Hlk8287618"/>
      <w:bookmarkStart w:id="3" w:name="_GoBack"/>
      <w:bookmarkEnd w:id="3"/>
      <w:r w:rsidRPr="00522CA3">
        <w:rPr>
          <w:rFonts w:ascii="Segoe" w:hAnsi="Segoe"/>
          <w:b/>
          <w:bCs/>
          <w:color w:val="FFFFFF"/>
          <w:sz w:val="28"/>
          <w:szCs w:val="28"/>
        </w:rPr>
        <w:t>DIRECTIVE ADMINISTRATIVE</w:t>
      </w:r>
      <w:r w:rsidRPr="00522CA3">
        <w:rPr>
          <w:rFonts w:ascii="Segoe" w:hAnsi="Segoe"/>
          <w:b/>
          <w:bCs/>
          <w:color w:val="FFFFFF"/>
          <w:sz w:val="28"/>
          <w:szCs w:val="28"/>
        </w:rPr>
        <w:tab/>
        <w:t>ÉLV 4.4</w:t>
      </w:r>
    </w:p>
    <w:p w14:paraId="1D263707" w14:textId="3CF44D44" w:rsidR="008E361F" w:rsidRPr="00522CA3" w:rsidRDefault="008E361F" w:rsidP="008E361F">
      <w:pPr>
        <w:pStyle w:val="En-tte"/>
        <w:tabs>
          <w:tab w:val="clear" w:pos="4320"/>
          <w:tab w:val="clear" w:pos="8640"/>
        </w:tabs>
        <w:ind w:firstLine="720"/>
        <w:rPr>
          <w:rFonts w:ascii="Segoe" w:hAnsi="Segoe"/>
          <w:b/>
          <w:bCs/>
          <w:sz w:val="22"/>
          <w:szCs w:val="22"/>
        </w:rPr>
      </w:pPr>
      <w:r w:rsidRPr="00522CA3">
        <w:rPr>
          <w:rFonts w:ascii="Segoe" w:hAnsi="Segoe"/>
          <w:sz w:val="22"/>
          <w:szCs w:val="22"/>
        </w:rPr>
        <w:t xml:space="preserve">Domaine : </w:t>
      </w:r>
      <w:r w:rsidRPr="00522CA3">
        <w:rPr>
          <w:rFonts w:ascii="Segoe" w:hAnsi="Segoe"/>
          <w:b/>
          <w:bCs/>
          <w:sz w:val="22"/>
          <w:szCs w:val="22"/>
        </w:rPr>
        <w:t>Élèves</w:t>
      </w:r>
    </w:p>
    <w:p w14:paraId="5E19CF53" w14:textId="2807BF61" w:rsidR="008E361F" w:rsidRPr="00522CA3" w:rsidRDefault="008E361F" w:rsidP="008E361F">
      <w:pPr>
        <w:pStyle w:val="En-tte"/>
        <w:tabs>
          <w:tab w:val="clear" w:pos="4320"/>
          <w:tab w:val="clear" w:pos="8640"/>
        </w:tabs>
        <w:ind w:left="720" w:right="720"/>
        <w:rPr>
          <w:rFonts w:ascii="Segoe" w:hAnsi="Segoe"/>
          <w:sz w:val="22"/>
          <w:szCs w:val="22"/>
        </w:rPr>
      </w:pPr>
      <w:r w:rsidRPr="00522CA3">
        <w:rPr>
          <w:rFonts w:ascii="Segoe" w:hAnsi="Segoe"/>
          <w:sz w:val="22"/>
          <w:szCs w:val="22"/>
        </w:rPr>
        <w:t xml:space="preserve">Politique : </w:t>
      </w:r>
      <w:hyperlink r:id="rId11" w:tooltip="Politique d'engagement envers les élèves et leurs parents ou tuteurs" w:history="1">
        <w:r w:rsidRPr="00522CA3">
          <w:rPr>
            <w:rStyle w:val="Lienhypertexte"/>
            <w:rFonts w:ascii="Segoe" w:hAnsi="Segoe"/>
            <w:sz w:val="22"/>
            <w:szCs w:val="22"/>
          </w:rPr>
          <w:t>GOU 29.0 Engagement envers les élèves et leurs parents ou tuteurs</w:t>
        </w:r>
      </w:hyperlink>
    </w:p>
    <w:p w14:paraId="0082A559" w14:textId="77777777" w:rsidR="008E361F" w:rsidRPr="00522CA3" w:rsidRDefault="008E361F" w:rsidP="008E361F">
      <w:pPr>
        <w:pStyle w:val="En-tte"/>
        <w:tabs>
          <w:tab w:val="clear" w:pos="4320"/>
          <w:tab w:val="clear" w:pos="8640"/>
        </w:tabs>
        <w:ind w:right="720" w:firstLine="720"/>
        <w:jc w:val="right"/>
        <w:rPr>
          <w:rFonts w:ascii="Segoe" w:hAnsi="Segoe"/>
          <w:sz w:val="16"/>
          <w:szCs w:val="16"/>
        </w:rPr>
      </w:pPr>
      <w:r w:rsidRPr="00522CA3">
        <w:rPr>
          <w:rFonts w:ascii="Segoe" w:hAnsi="Segoe"/>
          <w:sz w:val="16"/>
          <w:szCs w:val="16"/>
        </w:rPr>
        <w:t>En vigueur le 16 juin 2014 (CF)</w:t>
      </w:r>
    </w:p>
    <w:p w14:paraId="15602D2C" w14:textId="2F0E09CB" w:rsidR="008E361F" w:rsidRPr="00522CA3" w:rsidRDefault="008E361F" w:rsidP="008E361F">
      <w:pPr>
        <w:pStyle w:val="En-tte"/>
        <w:pBdr>
          <w:bottom w:val="single" w:sz="4" w:space="1" w:color="auto"/>
        </w:pBdr>
        <w:tabs>
          <w:tab w:val="clear" w:pos="4320"/>
          <w:tab w:val="clear" w:pos="8640"/>
        </w:tabs>
        <w:ind w:left="720" w:right="720"/>
        <w:jc w:val="right"/>
        <w:rPr>
          <w:rFonts w:ascii="Segoe" w:hAnsi="Segoe"/>
          <w:sz w:val="16"/>
          <w:szCs w:val="16"/>
        </w:rPr>
      </w:pPr>
      <w:r w:rsidRPr="00522CA3">
        <w:rPr>
          <w:rFonts w:ascii="Segoe" w:hAnsi="Segoe"/>
          <w:sz w:val="16"/>
          <w:szCs w:val="16"/>
        </w:rPr>
        <w:t>Révisée le 8 février 2021 (CF)</w:t>
      </w:r>
    </w:p>
    <w:p w14:paraId="25B1B1A6" w14:textId="77777777" w:rsidR="008E361F" w:rsidRPr="00522CA3" w:rsidRDefault="008E361F" w:rsidP="008E361F">
      <w:pPr>
        <w:pStyle w:val="En-tte"/>
        <w:tabs>
          <w:tab w:val="clear" w:pos="4320"/>
          <w:tab w:val="clear" w:pos="8640"/>
        </w:tabs>
        <w:ind w:firstLine="720"/>
        <w:rPr>
          <w:rFonts w:ascii="Segoe UI" w:hAnsi="Segoe UI" w:cs="Segoe UI"/>
          <w:bCs/>
          <w:i/>
          <w:iCs/>
          <w:sz w:val="18"/>
          <w:szCs w:val="18"/>
        </w:rPr>
      </w:pPr>
      <w:r w:rsidRPr="00522CA3">
        <w:rPr>
          <w:rFonts w:ascii="Segoe UI" w:hAnsi="Segoe UI" w:cs="Segoe UI"/>
          <w:bCs/>
          <w:i/>
          <w:iCs/>
          <w:sz w:val="18"/>
          <w:szCs w:val="18"/>
        </w:rPr>
        <w:t>L’usage du masculin a pour but d’alléger le texte.</w:t>
      </w:r>
    </w:p>
    <w:bookmarkEnd w:id="0"/>
    <w:bookmarkEnd w:id="1"/>
    <w:bookmarkEnd w:id="2"/>
    <w:p w14:paraId="772C4289" w14:textId="281CC14F" w:rsidR="00CD07DC" w:rsidRPr="00522CA3" w:rsidRDefault="00851A49" w:rsidP="00851A49">
      <w:pPr>
        <w:pStyle w:val="Titre1"/>
        <w:rPr>
          <w:rFonts w:ascii="Segoe Pro" w:hAnsi="Segoe Pro"/>
        </w:rPr>
      </w:pPr>
      <w:r w:rsidRPr="00522CA3">
        <w:rPr>
          <w:rFonts w:ascii="Segoe Pro" w:hAnsi="Segoe Pro"/>
        </w:rPr>
        <w:t>Équipes sportives à l’élémentaire</w:t>
      </w:r>
    </w:p>
    <w:p w14:paraId="4973AC4A" w14:textId="09D80812" w:rsidR="00C93262" w:rsidRPr="00522CA3" w:rsidRDefault="00C93262" w:rsidP="00522CA3">
      <w:pPr>
        <w:pStyle w:val="Sous-titre"/>
      </w:pPr>
      <w:r w:rsidRPr="00522CA3">
        <w:t>Énoncé</w:t>
      </w:r>
    </w:p>
    <w:p w14:paraId="3FBA5DE6" w14:textId="44F639B6" w:rsidR="00C93262" w:rsidRPr="00522CA3" w:rsidRDefault="00C93262" w:rsidP="00C93262">
      <w:pPr>
        <w:pStyle w:val="Paragraphedeliste"/>
        <w:ind w:left="1080" w:right="720"/>
        <w:rPr>
          <w:rFonts w:ascii="Segoe Pro" w:hAnsi="Segoe Pro" w:cs="Arial"/>
          <w:sz w:val="22"/>
          <w:szCs w:val="22"/>
        </w:rPr>
      </w:pPr>
      <w:r w:rsidRPr="00522CA3">
        <w:rPr>
          <w:rFonts w:ascii="Segoe Pro" w:hAnsi="Segoe Pro" w:cs="Arial"/>
          <w:sz w:val="22"/>
          <w:szCs w:val="22"/>
        </w:rPr>
        <w:t xml:space="preserve">Le Conseil scolaire catholique Nouvelon (Conseil) reconnait l’importance de faire vivre à ses élèves une expérience positive du sport qui les incite à participer toute leur vie à des activités physiques saines. Ainsi, le Conseil fournit un encadrement quant aux équipes sportives organisées au sein des écoles élémentaires afin de développer chez les élèves des habiletés sportives et un esprit compétitif dans un contexte amical.  </w:t>
      </w:r>
    </w:p>
    <w:p w14:paraId="75EC6B29" w14:textId="283335BC" w:rsidR="00C93262" w:rsidRPr="00522CA3" w:rsidRDefault="00C93262" w:rsidP="00522CA3">
      <w:pPr>
        <w:pStyle w:val="Sous-titre"/>
      </w:pPr>
      <w:r w:rsidRPr="00522CA3">
        <w:t>Principes directeurs</w:t>
      </w:r>
    </w:p>
    <w:p w14:paraId="4FA13BF9" w14:textId="4D19EA2F" w:rsidR="00C93262" w:rsidRPr="00522CA3" w:rsidRDefault="00C93262" w:rsidP="00522CA3">
      <w:pPr>
        <w:pStyle w:val="Listeniveau2"/>
      </w:pPr>
      <w:r w:rsidRPr="00522CA3">
        <w:t>Toute activité sportive offre à l’élève l’opportunité de se développer à son plein potentiel et de s’identifier à son école catholique de langue française par la pratique saine du sport et de l’activité physique.</w:t>
      </w:r>
    </w:p>
    <w:p w14:paraId="7639E0C4" w14:textId="54C2D0AF" w:rsidR="00C93262" w:rsidRPr="00522CA3" w:rsidRDefault="00777DCA" w:rsidP="00522CA3">
      <w:pPr>
        <w:pStyle w:val="Listeniveau2"/>
      </w:pPr>
      <w:r w:rsidRPr="00522CA3">
        <w:t xml:space="preserve">Toute activité sportive ayant lieu à l’extérieur de l’école doit être approuvée selon les modalités de la directive administrative </w:t>
      </w:r>
      <w:hyperlink r:id="rId12" w:tooltip="Directive administrative des sorties éducatives" w:history="1">
        <w:r w:rsidRPr="00522CA3">
          <w:rPr>
            <w:rStyle w:val="Lienhypertexte"/>
            <w:i/>
            <w:iCs/>
          </w:rPr>
          <w:t>ÉLV 3.8 Sorties éducatives</w:t>
        </w:r>
      </w:hyperlink>
      <w:r w:rsidRPr="00522CA3">
        <w:t>.</w:t>
      </w:r>
    </w:p>
    <w:p w14:paraId="50CC9BD8" w14:textId="5E84B096" w:rsidR="00777DCA" w:rsidRPr="00522CA3" w:rsidRDefault="00777DCA" w:rsidP="00522CA3">
      <w:pPr>
        <w:pStyle w:val="Listeniveau2"/>
      </w:pPr>
      <w:r w:rsidRPr="00522CA3">
        <w:t>La santé, la sécurité et le bien-être de l’élève priment quant à la pratique du sport dans une des écoles du Conseil, et ce, avant la réputation de l’école, de l’équipe, de l’entraîneur ou du parent/tuteur.</w:t>
      </w:r>
    </w:p>
    <w:p w14:paraId="23774E00" w14:textId="690DBDE7" w:rsidR="00777DCA" w:rsidRPr="00522CA3" w:rsidRDefault="00777DCA" w:rsidP="00522CA3">
      <w:pPr>
        <w:pStyle w:val="Listeniveau2"/>
      </w:pPr>
      <w:r w:rsidRPr="00522CA3">
        <w:t>Pour tous les sports intrascolaires, le concept de « franc-jeu » doit être respecté pour les élèves de la 3e à la 8e année afin d’assurer le développement des habiletés de chaque élève.</w:t>
      </w:r>
    </w:p>
    <w:p w14:paraId="4F3B32AA" w14:textId="1A177BE8" w:rsidR="00777DCA" w:rsidRPr="00522CA3" w:rsidRDefault="00777DCA" w:rsidP="00522CA3">
      <w:pPr>
        <w:pStyle w:val="Listeniveau2"/>
      </w:pPr>
      <w:r w:rsidRPr="00522CA3">
        <w:t>Pour tous les sports interscolaires organisés par le Conseil, par une école du Conseil pour les élèves de la 3e à la 6e année le concept de « franc-jeu » doit être respecté afin d’assurer le développement des habiletés de chaque élève</w:t>
      </w:r>
      <w:r w:rsidR="00522CA3" w:rsidRPr="00522CA3">
        <w:t>.</w:t>
      </w:r>
    </w:p>
    <w:p w14:paraId="11F937D8" w14:textId="24E36E79" w:rsidR="00522CA3" w:rsidRPr="00522CA3" w:rsidRDefault="00522CA3" w:rsidP="00522CA3">
      <w:pPr>
        <w:pStyle w:val="Listeniveau3"/>
      </w:pPr>
      <w:r w:rsidRPr="00522CA3">
        <w:t>Dans le cas où une école choisit de participer à une activité sportive de nature compétitive organisée à l’extérieur du Conseil par un partenaire en éducation, la décision de respecter le concept de « franc-jeu » revient à l’entraîneur selon les modalités de l’activité. Une telle décision doit être communiquée aux parents/tuteurs et aux élèves concernés avant l’activité.</w:t>
      </w:r>
    </w:p>
    <w:p w14:paraId="4411D938" w14:textId="65BB82B5" w:rsidR="00522CA3" w:rsidRPr="00522CA3" w:rsidRDefault="00522CA3" w:rsidP="00522CA3">
      <w:pPr>
        <w:pStyle w:val="Listeniveau2"/>
      </w:pPr>
      <w:r w:rsidRPr="00522CA3">
        <w:t>Pour tous les sports interscolaires organisés pour les élèves de la 7e et la 8e année :</w:t>
      </w:r>
    </w:p>
    <w:p w14:paraId="65923FBB" w14:textId="70C5BE6A" w:rsidR="00522CA3" w:rsidRPr="00522CA3" w:rsidRDefault="00522CA3" w:rsidP="00522CA3">
      <w:pPr>
        <w:pStyle w:val="Listeniveau3"/>
        <w:rPr>
          <w:rFonts w:cs="Arial"/>
        </w:rPr>
      </w:pPr>
      <w:r w:rsidRPr="00522CA3">
        <w:lastRenderedPageBreak/>
        <w:t>chaque élève poursuivra son développement personnel et intègrera la compétition selon ses habiletés, et son temps de jeu sera accordé à la discrétion de l’entraîneur;</w:t>
      </w:r>
    </w:p>
    <w:p w14:paraId="6D26E244" w14:textId="168DBB1E" w:rsidR="00522CA3" w:rsidRPr="00522CA3" w:rsidRDefault="00522CA3" w:rsidP="00522CA3">
      <w:pPr>
        <w:pStyle w:val="Listeniveau3"/>
        <w:rPr>
          <w:rFonts w:cs="Arial"/>
        </w:rPr>
      </w:pPr>
      <w:r w:rsidRPr="00522CA3">
        <w:t>un élève de la 5e ou 6e année peut être invité à participer aux entraînements et/ou à la compétition, le cas échéant, et ce, à la discrétion de l’entraîneur. Son temps de jeu sera accordé en fonction de ses habiletés, son progrès et sa capacité de s’intégrer de façon sécuritaire à ce niveau de compétition, et ce, à la discrétion de l’entraîneur en consultation avec la direction d’école. Une telle décision doit être communiquée aux parents/tuteurs et aux élèves concernés avant l’activité;</w:t>
      </w:r>
    </w:p>
    <w:p w14:paraId="56502F03" w14:textId="2606ABAC" w:rsidR="00522CA3" w:rsidRPr="00522CA3" w:rsidRDefault="00522CA3" w:rsidP="00522CA3">
      <w:pPr>
        <w:pStyle w:val="Listeniveau3"/>
        <w:rPr>
          <w:rFonts w:cs="Arial"/>
        </w:rPr>
      </w:pPr>
      <w:r w:rsidRPr="00522CA3">
        <w:t xml:space="preserve">lors de la sélection finale des membres d’une équipe, l’entraîneur remet à chaque parent d’un élève participant l’Annexe </w:t>
      </w:r>
      <w:hyperlink r:id="rId13" w:tooltip="Contrat d'engagement à une équipe sportive du Conseil scolaire catholique Nouvelon" w:history="1">
        <w:r w:rsidRPr="00522CA3">
          <w:rPr>
            <w:rStyle w:val="Lienhypertexte"/>
            <w:i/>
            <w:iCs/>
          </w:rPr>
          <w:t>ÉLV 4.4.1 Contrat d’engagement à une équipe sportive du CSCNO</w:t>
        </w:r>
      </w:hyperlink>
      <w:r w:rsidRPr="00522CA3">
        <w:t xml:space="preserve"> afin de communiquer clairement les attentes de l’équipe envers chaque participant.</w:t>
      </w:r>
    </w:p>
    <w:p w14:paraId="68F49A62" w14:textId="196DEEA0" w:rsidR="00522CA3" w:rsidRPr="00522CA3" w:rsidRDefault="00522CA3" w:rsidP="00522CA3">
      <w:pPr>
        <w:pStyle w:val="Listeniveau2"/>
      </w:pPr>
      <w:r w:rsidRPr="00522CA3">
        <w:t>À l’exception que deux petites écoles* collaborent pour former une équipe sportive du fait qu’ils n’ont pas suffisamment d’élèves disponibles ou intéressés qui pourraient faire partie d’une équipe qui participe à un tournoi organisé, toute demande de jumelage d’écoles pour créer une équipe sera évaluée sur demande par la ligue sportive élémentaire du Conseil :</w:t>
      </w:r>
    </w:p>
    <w:p w14:paraId="29683536" w14:textId="40DB5BF8" w:rsidR="00522CA3" w:rsidRPr="00522CA3" w:rsidRDefault="00522CA3" w:rsidP="00522CA3">
      <w:pPr>
        <w:pStyle w:val="Listeniveau3"/>
        <w:rPr>
          <w:rFonts w:cs="Arial"/>
        </w:rPr>
      </w:pPr>
      <w:r w:rsidRPr="00522CA3">
        <w:t>les petites écoles* identifiées par la ligue sportive élémentaire du Conseil sont :</w:t>
      </w:r>
    </w:p>
    <w:p w14:paraId="3A640AC4" w14:textId="34137439" w:rsidR="00522CA3" w:rsidRPr="00522CA3" w:rsidRDefault="00522CA3" w:rsidP="00522CA3">
      <w:pPr>
        <w:pStyle w:val="Listeniveau4"/>
      </w:pPr>
      <w:r w:rsidRPr="00522CA3">
        <w:t>Notre-Dame de la Merci</w:t>
      </w:r>
    </w:p>
    <w:p w14:paraId="695E7CDB" w14:textId="3FE2DD28" w:rsidR="00522CA3" w:rsidRPr="00522CA3" w:rsidRDefault="00522CA3" w:rsidP="00522CA3">
      <w:pPr>
        <w:pStyle w:val="Listeniveau4"/>
        <w:rPr>
          <w:rFonts w:cs="Arial"/>
        </w:rPr>
      </w:pPr>
      <w:r w:rsidRPr="00522CA3">
        <w:t>Saint-Joseph (Espanola)</w:t>
      </w:r>
    </w:p>
    <w:p w14:paraId="7D4B0E56" w14:textId="5F8E8385" w:rsidR="00522CA3" w:rsidRPr="00522CA3" w:rsidRDefault="00522CA3" w:rsidP="00522CA3">
      <w:pPr>
        <w:pStyle w:val="Listeniveau4"/>
        <w:rPr>
          <w:rFonts w:cs="Arial"/>
        </w:rPr>
      </w:pPr>
      <w:r w:rsidRPr="00522CA3">
        <w:t>St-Antoine</w:t>
      </w:r>
    </w:p>
    <w:p w14:paraId="7958697E" w14:textId="0E251C29" w:rsidR="00522CA3" w:rsidRPr="00522CA3" w:rsidRDefault="00522CA3" w:rsidP="00522CA3">
      <w:pPr>
        <w:pStyle w:val="Listeniveau4"/>
        <w:rPr>
          <w:rFonts w:cs="Arial"/>
        </w:rPr>
      </w:pPr>
      <w:r w:rsidRPr="00522CA3">
        <w:t>St-Charles Borromée</w:t>
      </w:r>
    </w:p>
    <w:p w14:paraId="40B60977" w14:textId="4342E13B" w:rsidR="00522CA3" w:rsidRPr="00522CA3" w:rsidRDefault="00522CA3" w:rsidP="00522CA3">
      <w:pPr>
        <w:pStyle w:val="Listeniveau4"/>
        <w:rPr>
          <w:rFonts w:cs="Arial"/>
        </w:rPr>
      </w:pPr>
      <w:r w:rsidRPr="00522CA3">
        <w:t>St-Etienne</w:t>
      </w:r>
    </w:p>
    <w:p w14:paraId="77C76115" w14:textId="6A8BCE8B" w:rsidR="00522CA3" w:rsidRPr="00522CA3" w:rsidRDefault="00522CA3" w:rsidP="00522CA3">
      <w:pPr>
        <w:pStyle w:val="Listeniveau4"/>
        <w:rPr>
          <w:rFonts w:cs="Arial"/>
        </w:rPr>
      </w:pPr>
      <w:r w:rsidRPr="00522CA3">
        <w:t>St-Paul</w:t>
      </w:r>
    </w:p>
    <w:p w14:paraId="107FA947" w14:textId="56889CBB" w:rsidR="00522CA3" w:rsidRPr="00522CA3" w:rsidRDefault="00522CA3" w:rsidP="00522CA3">
      <w:pPr>
        <w:pStyle w:val="Listeniveau4"/>
        <w:rPr>
          <w:rFonts w:cs="Arial"/>
        </w:rPr>
      </w:pPr>
      <w:r w:rsidRPr="00522CA3">
        <w:t>St-Joseph (Sudbury)</w:t>
      </w:r>
    </w:p>
    <w:p w14:paraId="51F18F38" w14:textId="49560FA3" w:rsidR="00522CA3" w:rsidRPr="00522CA3" w:rsidRDefault="00522CA3" w:rsidP="00522CA3">
      <w:pPr>
        <w:pStyle w:val="Listeniveau4"/>
        <w:rPr>
          <w:rFonts w:cs="Arial"/>
        </w:rPr>
      </w:pPr>
      <w:r w:rsidRPr="00522CA3">
        <w:t>St-Thomas</w:t>
      </w:r>
    </w:p>
    <w:p w14:paraId="772C42AA" w14:textId="10E010A5" w:rsidR="00710652" w:rsidRPr="00522CA3" w:rsidRDefault="00851A49" w:rsidP="00522CA3">
      <w:pPr>
        <w:pStyle w:val="Sous-titre"/>
      </w:pPr>
      <w:r w:rsidRPr="00522CA3">
        <w:t>Définitions</w:t>
      </w:r>
    </w:p>
    <w:p w14:paraId="4800F185" w14:textId="49F3E277" w:rsidR="00FD1442" w:rsidRPr="00522CA3" w:rsidRDefault="005758EB" w:rsidP="00522CA3">
      <w:pPr>
        <w:pStyle w:val="Listeniveau2"/>
      </w:pPr>
      <w:r w:rsidRPr="00522CA3">
        <w:rPr>
          <w:b/>
          <w:bCs/>
        </w:rPr>
        <w:t>Sport</w:t>
      </w:r>
      <w:r w:rsidR="00021F82" w:rsidRPr="00522CA3">
        <w:rPr>
          <w:b/>
          <w:bCs/>
        </w:rPr>
        <w:t>s</w:t>
      </w:r>
      <w:r w:rsidRPr="00522CA3">
        <w:rPr>
          <w:b/>
          <w:bCs/>
        </w:rPr>
        <w:t xml:space="preserve"> </w:t>
      </w:r>
      <w:r w:rsidR="00786FDF" w:rsidRPr="00522CA3">
        <w:rPr>
          <w:b/>
          <w:bCs/>
        </w:rPr>
        <w:t>intra scolaires</w:t>
      </w:r>
      <w:r w:rsidRPr="00522CA3">
        <w:rPr>
          <w:b/>
          <w:bCs/>
        </w:rPr>
        <w:t> :</w:t>
      </w:r>
      <w:r w:rsidR="00786FDF" w:rsidRPr="00522CA3">
        <w:t xml:space="preserve"> A</w:t>
      </w:r>
      <w:r w:rsidR="00FD1442" w:rsidRPr="00522CA3">
        <w:t>ctivités sportives de nature récréative organisées au sein d’une école pour ses élèves, où les calibres de jeu varient selon les années d’études et où la pratique de l’activité physique est davantage valorisée que le résultat de la partie;</w:t>
      </w:r>
    </w:p>
    <w:p w14:paraId="7467A9D7" w14:textId="3C2463EF" w:rsidR="00FD1442" w:rsidRPr="00522CA3" w:rsidRDefault="005758EB" w:rsidP="00522CA3">
      <w:pPr>
        <w:pStyle w:val="Listeniveau2"/>
      </w:pPr>
      <w:r w:rsidRPr="00522CA3">
        <w:rPr>
          <w:b/>
          <w:bCs/>
        </w:rPr>
        <w:t>Sports interscolaires :</w:t>
      </w:r>
      <w:r w:rsidR="00786FDF" w:rsidRPr="00522CA3">
        <w:t xml:space="preserve"> A</w:t>
      </w:r>
      <w:r w:rsidR="00FD1442" w:rsidRPr="00522CA3">
        <w:t>ctivités ou ligues sportives de nature compétitive organisées</w:t>
      </w:r>
      <w:r w:rsidR="00851A49" w:rsidRPr="00522CA3">
        <w:t xml:space="preserve"> </w:t>
      </w:r>
      <w:r w:rsidR="00FD1442" w:rsidRPr="00522CA3">
        <w:t xml:space="preserve">par le Conseil ou un partenaire en éducation, pour des élèves sélectionnés selon leurs habiletés dans une discipline sportive, où, en plus de la pratique de l’activité physique, </w:t>
      </w:r>
      <w:r w:rsidR="002F45E9" w:rsidRPr="00522CA3">
        <w:t xml:space="preserve">lors duquel </w:t>
      </w:r>
      <w:r w:rsidR="00FD1442" w:rsidRPr="00522CA3">
        <w:t>le développement des habiletés sportives de chaque élève dans le cadre de la saine compétition</w:t>
      </w:r>
      <w:r w:rsidR="002F45E9" w:rsidRPr="00522CA3">
        <w:t xml:space="preserve"> est davantage valorisé</w:t>
      </w:r>
      <w:r w:rsidR="00FD1442" w:rsidRPr="00522CA3">
        <w:t>;</w:t>
      </w:r>
    </w:p>
    <w:p w14:paraId="5BD8F8D2" w14:textId="1FF4EC5A" w:rsidR="00614F27" w:rsidRPr="00522CA3" w:rsidRDefault="005758EB" w:rsidP="00522CA3">
      <w:pPr>
        <w:pStyle w:val="Listeniveau2"/>
      </w:pPr>
      <w:r w:rsidRPr="00522CA3">
        <w:rPr>
          <w:b/>
          <w:bCs/>
        </w:rPr>
        <w:t>Franc-jeu :</w:t>
      </w:r>
      <w:r w:rsidR="00786FDF" w:rsidRPr="00522CA3">
        <w:t xml:space="preserve"> U</w:t>
      </w:r>
      <w:r w:rsidR="00FD1442" w:rsidRPr="00522CA3">
        <w:t>ne approche axée sur les notions d’amitié, de respect et d’esprit sportif où chaque élève reçoit une part égale d’instruction et de temps de jeu nonobstant le calibre de ses habiletés ou l’issue de la partie.</w:t>
      </w:r>
      <w:r w:rsidR="00614F27" w:rsidRPr="00522CA3">
        <w:br w:type="page"/>
      </w:r>
    </w:p>
    <w:p w14:paraId="772C42D0" w14:textId="6931AF04" w:rsidR="005758EB" w:rsidRPr="00522CA3" w:rsidRDefault="00851A49" w:rsidP="00522CA3">
      <w:pPr>
        <w:pStyle w:val="Sous-titre"/>
      </w:pPr>
      <w:r w:rsidRPr="00522CA3">
        <w:lastRenderedPageBreak/>
        <w:t>Blessures et participation aux sports</w:t>
      </w:r>
    </w:p>
    <w:p w14:paraId="68846C53" w14:textId="7B1109D5" w:rsidR="002F45E9" w:rsidRPr="00522CA3" w:rsidRDefault="006021C0" w:rsidP="00522CA3">
      <w:pPr>
        <w:pStyle w:val="Listeniveau2"/>
      </w:pPr>
      <w:r w:rsidRPr="00522CA3">
        <w:t xml:space="preserve">Dans le cas où un élève </w:t>
      </w:r>
      <w:r w:rsidR="000069B9" w:rsidRPr="00522CA3">
        <w:t>subit</w:t>
      </w:r>
      <w:r w:rsidRPr="00522CA3">
        <w:t xml:space="preserve"> une blessure à l’école ou à l’extérieur de l’école, </w:t>
      </w:r>
      <w:r w:rsidR="007D6B5B" w:rsidRPr="00522CA3">
        <w:t>la direction et</w:t>
      </w:r>
      <w:r w:rsidR="006A6E44" w:rsidRPr="00522CA3">
        <w:t xml:space="preserve"> les membres du</w:t>
      </w:r>
      <w:r w:rsidR="007D6B5B" w:rsidRPr="00522CA3">
        <w:t xml:space="preserve"> personnel doi</w:t>
      </w:r>
      <w:r w:rsidR="006A6E44" w:rsidRPr="00522CA3">
        <w:t>ven</w:t>
      </w:r>
      <w:r w:rsidR="007D6B5B" w:rsidRPr="00522CA3">
        <w:t xml:space="preserve">t </w:t>
      </w:r>
      <w:r w:rsidR="006F4884" w:rsidRPr="00522CA3">
        <w:t>compléter un rapport d’incident OSBIE</w:t>
      </w:r>
      <w:r w:rsidR="005A3CFB" w:rsidRPr="00522CA3">
        <w:t xml:space="preserve"> dès que possible</w:t>
      </w:r>
      <w:r w:rsidR="006F4884" w:rsidRPr="00522CA3">
        <w:t>.</w:t>
      </w:r>
    </w:p>
    <w:p w14:paraId="0D11BB0A" w14:textId="581B1019" w:rsidR="002F45E9" w:rsidRPr="00522CA3" w:rsidRDefault="002F45E9" w:rsidP="00522CA3">
      <w:pPr>
        <w:pStyle w:val="Listeniveau2"/>
      </w:pPr>
      <w:r w:rsidRPr="00522CA3">
        <w:t xml:space="preserve">En cas de soupçon de commotion cérébrale, </w:t>
      </w:r>
      <w:r w:rsidR="002F23FD" w:rsidRPr="00522CA3">
        <w:t>il est important de se référer</w:t>
      </w:r>
      <w:r w:rsidRPr="00522CA3">
        <w:t xml:space="preserve"> à la directive administrative </w:t>
      </w:r>
      <w:hyperlink r:id="rId14" w:tooltip="Directive administrative au sujet d'une commotion cérébrale" w:history="1">
        <w:r w:rsidRPr="00522CA3">
          <w:rPr>
            <w:rStyle w:val="Lienhypertexte"/>
            <w:i/>
            <w:iCs/>
          </w:rPr>
          <w:t>ÉLV 6.6 Commotion cérébrale</w:t>
        </w:r>
      </w:hyperlink>
      <w:r w:rsidRPr="00522CA3">
        <w:t xml:space="preserve"> pour les suivis à effectuer.</w:t>
      </w:r>
    </w:p>
    <w:p w14:paraId="772C42D4" w14:textId="40F91D1A" w:rsidR="006021C0" w:rsidRPr="00522CA3" w:rsidRDefault="00851A49" w:rsidP="00522CA3">
      <w:pPr>
        <w:pStyle w:val="Sous-titre"/>
      </w:pPr>
      <w:r w:rsidRPr="00522CA3">
        <w:t>Responsabilités</w:t>
      </w:r>
    </w:p>
    <w:p w14:paraId="772C42D6" w14:textId="3573D69C" w:rsidR="00966277" w:rsidRPr="00522CA3" w:rsidRDefault="00966277" w:rsidP="00522CA3">
      <w:pPr>
        <w:pStyle w:val="Listeniveau2"/>
        <w:rPr>
          <w:b/>
          <w:bCs/>
        </w:rPr>
      </w:pPr>
      <w:r w:rsidRPr="00522CA3">
        <w:rPr>
          <w:b/>
          <w:bCs/>
        </w:rPr>
        <w:t>Conseil :</w:t>
      </w:r>
    </w:p>
    <w:p w14:paraId="7CE9CD3D" w14:textId="52BAFAEF" w:rsidR="00786FDF" w:rsidRPr="00522CA3" w:rsidRDefault="00966277" w:rsidP="00522CA3">
      <w:pPr>
        <w:pStyle w:val="Listeniveau3"/>
      </w:pPr>
      <w:r w:rsidRPr="00522CA3">
        <w:t>met en place une directive administrative et un</w:t>
      </w:r>
      <w:r w:rsidR="00AD7323" w:rsidRPr="00522CA3">
        <w:t>e</w:t>
      </w:r>
      <w:r w:rsidRPr="00522CA3">
        <w:t xml:space="preserve"> </w:t>
      </w:r>
      <w:r w:rsidR="00021F82" w:rsidRPr="00522CA3">
        <w:t>équipe</w:t>
      </w:r>
      <w:r w:rsidRPr="00522CA3">
        <w:t xml:space="preserve"> de travail pour régir la tenue d’activités sportives qui répondent au besoin des écoles élémentaires;</w:t>
      </w:r>
    </w:p>
    <w:p w14:paraId="772C42D9" w14:textId="79E52868" w:rsidR="00966277" w:rsidRPr="00522CA3" w:rsidRDefault="00966277" w:rsidP="00522CA3">
      <w:pPr>
        <w:pStyle w:val="Listeniveau3"/>
      </w:pPr>
      <w:r w:rsidRPr="00522CA3">
        <w:t>sensibilise les membres du personnel quant à</w:t>
      </w:r>
      <w:r w:rsidR="006A6E44" w:rsidRPr="00522CA3">
        <w:t xml:space="preserve"> la présente</w:t>
      </w:r>
      <w:r w:rsidR="007D6B5B" w:rsidRPr="00522CA3">
        <w:t xml:space="preserve"> directive administrative</w:t>
      </w:r>
      <w:r w:rsidR="006A6E44" w:rsidRPr="00522CA3">
        <w:t>.</w:t>
      </w:r>
    </w:p>
    <w:p w14:paraId="772C42DB" w14:textId="4515F4BB" w:rsidR="00966277" w:rsidRPr="00522CA3" w:rsidRDefault="00786FDF" w:rsidP="00522CA3">
      <w:pPr>
        <w:pStyle w:val="Listeniveau2"/>
        <w:rPr>
          <w:b/>
          <w:bCs/>
        </w:rPr>
      </w:pPr>
      <w:r w:rsidRPr="00522CA3">
        <w:rPr>
          <w:b/>
          <w:bCs/>
        </w:rPr>
        <w:t>D</w:t>
      </w:r>
      <w:r w:rsidR="00B414BF" w:rsidRPr="00522CA3">
        <w:rPr>
          <w:b/>
          <w:bCs/>
        </w:rPr>
        <w:t>irection d’école :</w:t>
      </w:r>
    </w:p>
    <w:p w14:paraId="541301E2" w14:textId="3F806D1D" w:rsidR="004E04C3" w:rsidRPr="00522CA3" w:rsidRDefault="00B414BF" w:rsidP="00522CA3">
      <w:pPr>
        <w:pStyle w:val="Listeniveau3"/>
      </w:pPr>
      <w:r w:rsidRPr="00522CA3">
        <w:t xml:space="preserve">détermine, en consultation avec son personnel et son conseil </w:t>
      </w:r>
      <w:r w:rsidR="009958D7" w:rsidRPr="00522CA3">
        <w:t xml:space="preserve">catholique </w:t>
      </w:r>
      <w:r w:rsidRPr="00522CA3">
        <w:t>d’école, les sports intrascolaires et interscolaires qui peuvent être offerts aux élèves de l’école en fonction des nombres, des ressources disponibles, du budget établi</w:t>
      </w:r>
      <w:r w:rsidR="00021F82" w:rsidRPr="00522CA3">
        <w:t>,</w:t>
      </w:r>
      <w:r w:rsidRPr="00522CA3">
        <w:t xml:space="preserve"> des besoins de l’école </w:t>
      </w:r>
      <w:r w:rsidR="00AD7323" w:rsidRPr="00522CA3">
        <w:t>ainsi</w:t>
      </w:r>
      <w:r w:rsidR="00A27EEE" w:rsidRPr="00522CA3">
        <w:t xml:space="preserve"> que</w:t>
      </w:r>
      <w:r w:rsidR="009958D7" w:rsidRPr="00522CA3">
        <w:t xml:space="preserve"> de</w:t>
      </w:r>
      <w:r w:rsidR="00A27EEE" w:rsidRPr="00522CA3">
        <w:t xml:space="preserve"> l’</w:t>
      </w:r>
      <w:r w:rsidRPr="00522CA3">
        <w:t>intérêt des élèves;</w:t>
      </w:r>
    </w:p>
    <w:p w14:paraId="3001AAF9" w14:textId="66A1A190" w:rsidR="004E04C3" w:rsidRPr="00522CA3" w:rsidRDefault="00B414BF" w:rsidP="00522CA3">
      <w:pPr>
        <w:pStyle w:val="Listeniveau3"/>
      </w:pPr>
      <w:r w:rsidRPr="00522CA3">
        <w:t>encadre les sports intrascolaires de son école en facilitant l’organisation et la tenue équitable et sécuritaire de ceux-ci selon un horaire établi;</w:t>
      </w:r>
    </w:p>
    <w:p w14:paraId="13EDCF8A" w14:textId="7D484AC7" w:rsidR="004E04C3" w:rsidRPr="00522CA3" w:rsidRDefault="00B414BF" w:rsidP="00522CA3">
      <w:pPr>
        <w:pStyle w:val="Listeniveau3"/>
      </w:pPr>
      <w:r w:rsidRPr="00522CA3">
        <w:t xml:space="preserve">sensibilise le personnel, les élèves et </w:t>
      </w:r>
      <w:r w:rsidR="009958D7" w:rsidRPr="00522CA3">
        <w:t>les</w:t>
      </w:r>
      <w:r w:rsidRPr="00522CA3">
        <w:t xml:space="preserve"> entraîneur</w:t>
      </w:r>
      <w:r w:rsidR="009958D7" w:rsidRPr="00522CA3">
        <w:t>s</w:t>
      </w:r>
      <w:r w:rsidRPr="00522CA3">
        <w:t xml:space="preserve"> recruté</w:t>
      </w:r>
      <w:r w:rsidR="009958D7" w:rsidRPr="00522CA3">
        <w:t>s</w:t>
      </w:r>
      <w:r w:rsidRPr="00522CA3">
        <w:t xml:space="preserve"> aux attentes découlant de cette directive administrativ</w:t>
      </w:r>
      <w:r w:rsidR="00786FDF" w:rsidRPr="00522CA3">
        <w:t xml:space="preserve">e : </w:t>
      </w:r>
    </w:p>
    <w:p w14:paraId="16447766" w14:textId="343BF972" w:rsidR="004E04C3" w:rsidRPr="00522CA3" w:rsidRDefault="00B414BF" w:rsidP="00522CA3">
      <w:pPr>
        <w:pStyle w:val="Listeniveau4"/>
      </w:pPr>
      <w:r w:rsidRPr="00522CA3">
        <w:t>si un entraîneur communautaire (bénévole</w:t>
      </w:r>
      <w:r w:rsidR="009958D7" w:rsidRPr="00522CA3">
        <w:t xml:space="preserve"> ou parent</w:t>
      </w:r>
      <w:r w:rsidRPr="00522CA3">
        <w:t>) est recruté,</w:t>
      </w:r>
      <w:r w:rsidR="002C3CAD" w:rsidRPr="00522CA3">
        <w:t xml:space="preserve"> </w:t>
      </w:r>
      <w:r w:rsidR="00AD7323" w:rsidRPr="00522CA3">
        <w:t>la direction</w:t>
      </w:r>
      <w:r w:rsidR="009958D7" w:rsidRPr="00522CA3">
        <w:t xml:space="preserve"> d’école</w:t>
      </w:r>
      <w:r w:rsidRPr="00522CA3">
        <w:t xml:space="preserve"> voit à ce qu</w:t>
      </w:r>
      <w:r w:rsidR="005B5D4A" w:rsidRPr="00522CA3">
        <w:t xml:space="preserve">’il respecte </w:t>
      </w:r>
      <w:r w:rsidR="002C3CAD" w:rsidRPr="00522CA3">
        <w:t xml:space="preserve">les directives administratives </w:t>
      </w:r>
      <w:r w:rsidR="008E361F" w:rsidRPr="00522CA3">
        <w:br/>
      </w:r>
      <w:hyperlink r:id="rId15" w:tooltip="Directive administrative pour le bénévolat dans les écoles" w:history="1">
        <w:r w:rsidR="002C3CAD" w:rsidRPr="00522CA3">
          <w:rPr>
            <w:rStyle w:val="Lienhypertexte"/>
            <w:i/>
            <w:iCs/>
          </w:rPr>
          <w:t>PAR 1.6 Bénévolat dans les écoles</w:t>
        </w:r>
      </w:hyperlink>
      <w:r w:rsidRPr="00522CA3">
        <w:t xml:space="preserve"> </w:t>
      </w:r>
      <w:r w:rsidR="002C3CAD" w:rsidRPr="00522CA3">
        <w:t>et</w:t>
      </w:r>
      <w:r w:rsidRPr="00522CA3">
        <w:t xml:space="preserve"> </w:t>
      </w:r>
      <w:hyperlink r:id="rId16" w:tooltip="Directive administrative sur la vérification des antécédents criminels" w:history="1">
        <w:r w:rsidRPr="00522CA3">
          <w:rPr>
            <w:rStyle w:val="Lienhypertexte"/>
            <w:i/>
            <w:iCs/>
          </w:rPr>
          <w:t>ADM 1.22 Vérification des antécédents criminels</w:t>
        </w:r>
      </w:hyperlink>
      <w:r w:rsidRPr="00522CA3">
        <w:t>;</w:t>
      </w:r>
    </w:p>
    <w:p w14:paraId="1034F592" w14:textId="050A5E5C" w:rsidR="004E04C3" w:rsidRPr="00522CA3" w:rsidRDefault="00FE2062" w:rsidP="00522CA3">
      <w:pPr>
        <w:pStyle w:val="Listeniveau3"/>
      </w:pPr>
      <w:r w:rsidRPr="00522CA3">
        <w:t>voit à ce que les attentes quant à la participation des élèves à toute activité sportive de l’école, du Conseil ou autres soient clairement communiquées aux parents</w:t>
      </w:r>
      <w:r w:rsidR="004916AE" w:rsidRPr="00522CA3">
        <w:t>/tuteurs</w:t>
      </w:r>
      <w:r w:rsidRPr="00522CA3">
        <w:t xml:space="preserve"> des élèves participants;</w:t>
      </w:r>
    </w:p>
    <w:p w14:paraId="6F885E15" w14:textId="4ED5EFD0" w:rsidR="004E04C3" w:rsidRPr="00522CA3" w:rsidRDefault="00251DD9" w:rsidP="00522CA3">
      <w:pPr>
        <w:pStyle w:val="Listeniveau3"/>
      </w:pPr>
      <w:r w:rsidRPr="00522CA3">
        <w:t>s’assure que les entraîneurs, arbitres et autres adultes accompagnateurs agissent en conformité avec les politiques et les directives administratives du Conseil;</w:t>
      </w:r>
    </w:p>
    <w:p w14:paraId="57B2BA1F" w14:textId="0CEE4826" w:rsidR="004E04C3" w:rsidRPr="00522CA3" w:rsidRDefault="00251DD9" w:rsidP="00522CA3">
      <w:pPr>
        <w:pStyle w:val="Listeniveau3"/>
      </w:pPr>
      <w:r w:rsidRPr="00522CA3">
        <w:t>veille à ce que les activités sportives s’insèrent à l’intérieur d’un programme d’activités équilibré et que les fonds qui s’y rattachent soient aussi proportionné</w:t>
      </w:r>
      <w:r w:rsidR="002F45E9" w:rsidRPr="00522CA3">
        <w:t>s</w:t>
      </w:r>
      <w:r w:rsidRPr="00522CA3">
        <w:t>;</w:t>
      </w:r>
    </w:p>
    <w:p w14:paraId="458BB889" w14:textId="12F91A49" w:rsidR="004E04C3" w:rsidRPr="00522CA3" w:rsidRDefault="00251DD9" w:rsidP="00522CA3">
      <w:pPr>
        <w:pStyle w:val="Listeniveau3"/>
      </w:pPr>
      <w:r w:rsidRPr="00522CA3">
        <w:t xml:space="preserve">s’assure que les activités sportives au niveau de l’école sont évaluées périodiquement afin d’assurer un minimum d’interruptions au programme d’instruction occasionné par </w:t>
      </w:r>
      <w:r w:rsidR="002F45E9" w:rsidRPr="00522CA3">
        <w:t xml:space="preserve">la participation aux </w:t>
      </w:r>
      <w:r w:rsidRPr="00522CA3">
        <w:t>compétitions;</w:t>
      </w:r>
    </w:p>
    <w:p w14:paraId="279A1A8E" w14:textId="4064F556" w:rsidR="00786FDF" w:rsidRPr="00522CA3" w:rsidRDefault="00251DD9" w:rsidP="00522CA3">
      <w:pPr>
        <w:pStyle w:val="Listeniveau3"/>
      </w:pPr>
      <w:r w:rsidRPr="00522CA3">
        <w:lastRenderedPageBreak/>
        <w:t xml:space="preserve">s’assure de la sécurité et l’intégrité des équipements, des locaux, et des terrains sportifs de son école. La tâche d’inspecter ceux-ci peut, cependant, être déléguée au responsable de l’activité sportive. </w:t>
      </w:r>
      <w:r w:rsidR="00C878A5" w:rsidRPr="00522CA3">
        <w:t>L</w:t>
      </w:r>
      <w:r w:rsidRPr="00522CA3">
        <w:t xml:space="preserve">es équipements défectueux doivent être remplacés, réparés, ou renouvelés. Des </w:t>
      </w:r>
      <w:r w:rsidR="00DB3A7D" w:rsidRPr="00522CA3">
        <w:t>installations non sécurisées ou endommagées doivent faire l’objet d’une demande de service auprès de l’agent de projet du Service des bâtiments dans un délai raisonnable précédant l’événement.  Un délai raisonnable prend en considération le degré de difficulté et les coûts potentiels des réparations, et le temps nécessai</w:t>
      </w:r>
      <w:r w:rsidR="003810B8" w:rsidRPr="00522CA3">
        <w:t>re à l’agent d’assurer le suivi;</w:t>
      </w:r>
    </w:p>
    <w:p w14:paraId="772C42E6" w14:textId="7033A16A" w:rsidR="00DB3A7D" w:rsidRPr="00522CA3" w:rsidRDefault="00DB3A7D" w:rsidP="00522CA3">
      <w:pPr>
        <w:pStyle w:val="Listeniveau3"/>
      </w:pPr>
      <w:r w:rsidRPr="00522CA3">
        <w:t xml:space="preserve">lorsqu’une activité sportive implique un risque élevé pour l’élève, la direction s’assure </w:t>
      </w:r>
      <w:r w:rsidR="003810B8" w:rsidRPr="00522CA3">
        <w:t>d’aviser les parents</w:t>
      </w:r>
      <w:r w:rsidR="004916AE" w:rsidRPr="00522CA3">
        <w:t>/tuteurs</w:t>
      </w:r>
      <w:r w:rsidR="003810B8" w:rsidRPr="00522CA3">
        <w:t xml:space="preserve"> par écrit, et ce selon la directive administrative</w:t>
      </w:r>
      <w:r w:rsidR="00614F27" w:rsidRPr="00522CA3">
        <w:t xml:space="preserve"> </w:t>
      </w:r>
      <w:hyperlink r:id="rId17" w:tooltip="Directive administrative pour les activités scolaires" w:history="1">
        <w:r w:rsidR="00762B77" w:rsidRPr="00522CA3">
          <w:rPr>
            <w:rStyle w:val="Lienhypertexte"/>
            <w:i/>
            <w:iCs/>
          </w:rPr>
          <w:t>ÉLV 3.5</w:t>
        </w:r>
        <w:r w:rsidR="003810B8" w:rsidRPr="00522CA3">
          <w:rPr>
            <w:rStyle w:val="Lienhypertexte"/>
            <w:i/>
            <w:iCs/>
          </w:rPr>
          <w:t xml:space="preserve"> Activités scolaires</w:t>
        </w:r>
      </w:hyperlink>
      <w:r w:rsidR="0060762F" w:rsidRPr="00522CA3">
        <w:rPr>
          <w:rStyle w:val="Lienhypertexte"/>
          <w:color w:val="auto"/>
          <w:u w:val="none"/>
        </w:rPr>
        <w:t>.</w:t>
      </w:r>
    </w:p>
    <w:p w14:paraId="772C42E8" w14:textId="0CCA2E2E" w:rsidR="00B414BF" w:rsidRPr="00522CA3" w:rsidRDefault="00786FDF" w:rsidP="00522CA3">
      <w:pPr>
        <w:pStyle w:val="Listeniveau2"/>
        <w:rPr>
          <w:b/>
          <w:bCs/>
        </w:rPr>
      </w:pPr>
      <w:r w:rsidRPr="00522CA3">
        <w:rPr>
          <w:b/>
          <w:bCs/>
        </w:rPr>
        <w:t>E</w:t>
      </w:r>
      <w:r w:rsidR="00FE2062" w:rsidRPr="00522CA3">
        <w:rPr>
          <w:b/>
          <w:bCs/>
        </w:rPr>
        <w:t>ntraîneur :</w:t>
      </w:r>
    </w:p>
    <w:p w14:paraId="0A97240E" w14:textId="20ABB8FD" w:rsidR="004E04C3" w:rsidRPr="00522CA3" w:rsidRDefault="00FE2062" w:rsidP="00522CA3">
      <w:pPr>
        <w:pStyle w:val="Listeniveau3"/>
      </w:pPr>
      <w:r w:rsidRPr="00522CA3">
        <w:t xml:space="preserve">doit respecter </w:t>
      </w:r>
      <w:r w:rsidR="002C3CAD" w:rsidRPr="00522CA3">
        <w:t>la présente</w:t>
      </w:r>
      <w:r w:rsidRPr="00522CA3">
        <w:t xml:space="preserve"> directive administrative ainsi que le code de</w:t>
      </w:r>
      <w:r w:rsidR="004916AE" w:rsidRPr="00522CA3">
        <w:t xml:space="preserve"> </w:t>
      </w:r>
      <w:r w:rsidR="0060762F" w:rsidRPr="00522CA3">
        <w:t>conduite</w:t>
      </w:r>
      <w:r w:rsidRPr="00522CA3">
        <w:t xml:space="preserve"> de l’école</w:t>
      </w:r>
      <w:r w:rsidR="001A6309" w:rsidRPr="00522CA3">
        <w:t xml:space="preserve"> en tout temps et ce, </w:t>
      </w:r>
      <w:r w:rsidR="002F45E9" w:rsidRPr="00522CA3">
        <w:t>lors des pratiques, joutes et tournois</w:t>
      </w:r>
      <w:r w:rsidRPr="00522CA3">
        <w:t>;</w:t>
      </w:r>
    </w:p>
    <w:p w14:paraId="37905AF7" w14:textId="101AA303" w:rsidR="009E3A11" w:rsidRPr="00522CA3" w:rsidRDefault="00FE2062" w:rsidP="00522CA3">
      <w:pPr>
        <w:pStyle w:val="Listeniveau3"/>
      </w:pPr>
      <w:r w:rsidRPr="00522CA3">
        <w:t xml:space="preserve">respecte, lors d’activités sportives interscolaires, la mise en œuvre des énoncés </w:t>
      </w:r>
      <w:r w:rsidR="0045592B" w:rsidRPr="00522CA3">
        <w:t>comm</w:t>
      </w:r>
      <w:r w:rsidRPr="00522CA3">
        <w:t xml:space="preserve">e prescrit dans l’Annexe </w:t>
      </w:r>
      <w:r w:rsidR="007048C4" w:rsidRPr="00522CA3">
        <w:rPr>
          <w:i/>
          <w:iCs/>
        </w:rPr>
        <w:t>ÉLV 4.4</w:t>
      </w:r>
      <w:r w:rsidRPr="00522CA3">
        <w:rPr>
          <w:i/>
          <w:iCs/>
        </w:rPr>
        <w:t>.1 Contrat d’engagement à une équipe sportive du CSCNO</w:t>
      </w:r>
      <w:r w:rsidRPr="00522CA3">
        <w:t>;</w:t>
      </w:r>
    </w:p>
    <w:p w14:paraId="26B7B8D2" w14:textId="322048EC" w:rsidR="004E04C3" w:rsidRPr="00522CA3" w:rsidRDefault="00A27EEE" w:rsidP="00522CA3">
      <w:pPr>
        <w:pStyle w:val="Listeniveau3"/>
      </w:pPr>
      <w:r w:rsidRPr="00522CA3">
        <w:t>met le bien-être des élèves et l’acquisition du savoir-faire de l’élève avant sa réputation, celle de l’équipe ou celle d’un parent</w:t>
      </w:r>
      <w:r w:rsidR="00E71AA2" w:rsidRPr="00522CA3">
        <w:t>/tuteur</w:t>
      </w:r>
      <w:r w:rsidRPr="00522CA3">
        <w:t xml:space="preserve"> et le succès aux compétitions</w:t>
      </w:r>
      <w:r w:rsidR="00FE2062" w:rsidRPr="00522CA3">
        <w:t>;</w:t>
      </w:r>
    </w:p>
    <w:p w14:paraId="568EF8FF" w14:textId="7B3359F4" w:rsidR="004E04C3" w:rsidRPr="00522CA3" w:rsidRDefault="00FE2062" w:rsidP="00522CA3">
      <w:pPr>
        <w:pStyle w:val="Listeniveau3"/>
      </w:pPr>
      <w:r w:rsidRPr="00522CA3">
        <w:t xml:space="preserve">établit une relation de confiance avec chaque </w:t>
      </w:r>
      <w:r w:rsidR="00A27EEE" w:rsidRPr="00522CA3">
        <w:t>élève</w:t>
      </w:r>
      <w:r w:rsidRPr="00522CA3">
        <w:t xml:space="preserve"> </w:t>
      </w:r>
      <w:r w:rsidR="00C5036D" w:rsidRPr="00522CA3">
        <w:t>par l’entremise de commentaires positifs et constructifs lors des pratiques et des joutes;</w:t>
      </w:r>
    </w:p>
    <w:p w14:paraId="437EB59E" w14:textId="3F4E7B03" w:rsidR="004E04C3" w:rsidRPr="00522CA3" w:rsidRDefault="00C5036D" w:rsidP="00522CA3">
      <w:pPr>
        <w:pStyle w:val="Listeniveau3"/>
      </w:pPr>
      <w:r w:rsidRPr="00522CA3">
        <w:t>communique clairement aux élèves et aux parents</w:t>
      </w:r>
      <w:r w:rsidR="002F23FD" w:rsidRPr="00522CA3">
        <w:t>/tuteurs</w:t>
      </w:r>
      <w:r w:rsidRPr="00522CA3">
        <w:t xml:space="preserve"> les renseignements pertinents, les critères de sélection, les risques et les attentes pour faire partie d’une équipe sportive de l’école selon les besoins de la discipline</w:t>
      </w:r>
      <w:r w:rsidR="00006797" w:rsidRPr="00522CA3">
        <w:t xml:space="preserve"> sportive</w:t>
      </w:r>
      <w:r w:rsidRPr="00522CA3">
        <w:t>;</w:t>
      </w:r>
    </w:p>
    <w:p w14:paraId="023DF6DF" w14:textId="73FC7FA7" w:rsidR="004E04C3" w:rsidRPr="00522CA3" w:rsidRDefault="00C5036D" w:rsidP="00522CA3">
      <w:pPr>
        <w:pStyle w:val="Listeniveau3"/>
      </w:pPr>
      <w:r w:rsidRPr="00522CA3">
        <w:t>offre à chaque élève, dont le parent</w:t>
      </w:r>
      <w:r w:rsidR="00E71AA2" w:rsidRPr="00522CA3">
        <w:t>/tuteur</w:t>
      </w:r>
      <w:r w:rsidRPr="00522CA3">
        <w:t xml:space="preserve"> approuve la participation, l’opportunité de faire essai pour un poste au sein d’une équipe et n’exerce jamais sur un élève des pressions indues qui touchent à son droit de décider librement de sa participation;</w:t>
      </w:r>
    </w:p>
    <w:p w14:paraId="184D3DEF" w14:textId="5F350188" w:rsidR="004E04C3" w:rsidRPr="00522CA3" w:rsidRDefault="00C5036D" w:rsidP="00522CA3">
      <w:pPr>
        <w:pStyle w:val="Listeniveau3"/>
      </w:pPr>
      <w:r w:rsidRPr="00522CA3">
        <w:t>sélectionne les élèves qui feront partie d’une équipe sportive selon les attentes communiquées aux élèves et leurs parents</w:t>
      </w:r>
      <w:r w:rsidR="00E71AA2" w:rsidRPr="00522CA3">
        <w:t>/tuteurs</w:t>
      </w:r>
      <w:r w:rsidRPr="00522CA3">
        <w:t>;</w:t>
      </w:r>
    </w:p>
    <w:p w14:paraId="61A6CF1D" w14:textId="5115DB18" w:rsidR="004E04C3" w:rsidRPr="00522CA3" w:rsidRDefault="00C5036D" w:rsidP="00522CA3">
      <w:pPr>
        <w:pStyle w:val="Listeniveau3"/>
      </w:pPr>
      <w:r w:rsidRPr="00522CA3">
        <w:t>avise la direction d’école de toute blessure subie par un élève dans l</w:t>
      </w:r>
      <w:r w:rsidR="00DB3A7D" w:rsidRPr="00522CA3">
        <w:t>e cadre d’une activité sportive</w:t>
      </w:r>
      <w:r w:rsidR="00E71AA2" w:rsidRPr="00522CA3">
        <w:t xml:space="preserve">, se réfère à et met en œuvre la directive administrative </w:t>
      </w:r>
      <w:r w:rsidR="00E71AA2" w:rsidRPr="00522CA3">
        <w:rPr>
          <w:i/>
          <w:iCs/>
        </w:rPr>
        <w:t>ÉLV 6.6 Commotion cérébrale</w:t>
      </w:r>
      <w:r w:rsidR="00E71AA2" w:rsidRPr="00522CA3">
        <w:t xml:space="preserve"> au besoin</w:t>
      </w:r>
      <w:r w:rsidR="00DB3A7D" w:rsidRPr="00522CA3">
        <w:t>;</w:t>
      </w:r>
    </w:p>
    <w:p w14:paraId="5E68F745" w14:textId="78BBBD1C" w:rsidR="004E04C3" w:rsidRPr="00522CA3" w:rsidRDefault="00553545" w:rsidP="00522CA3">
      <w:pPr>
        <w:pStyle w:val="Listeniveau3"/>
      </w:pPr>
      <w:r w:rsidRPr="00522CA3">
        <w:t>est encourag</w:t>
      </w:r>
      <w:r w:rsidR="008A0C05" w:rsidRPr="00522CA3">
        <w:t>é</w:t>
      </w:r>
      <w:r w:rsidRPr="00522CA3">
        <w:t xml:space="preserve"> </w:t>
      </w:r>
      <w:r w:rsidR="00AB66C5" w:rsidRPr="00522CA3">
        <w:t xml:space="preserve">à </w:t>
      </w:r>
      <w:r w:rsidRPr="00522CA3">
        <w:t xml:space="preserve">suivre de </w:t>
      </w:r>
      <w:r w:rsidR="006A6E44" w:rsidRPr="00522CA3">
        <w:t>la formation</w:t>
      </w:r>
      <w:r w:rsidRPr="00522CA3">
        <w:t xml:space="preserve"> professionnelle (RCR, premiers soins, cours</w:t>
      </w:r>
      <w:r w:rsidR="00DB3A7D" w:rsidRPr="00522CA3">
        <w:t xml:space="preserve"> d’entraîneur, cours d’arbitre);</w:t>
      </w:r>
    </w:p>
    <w:p w14:paraId="0C6235C9" w14:textId="3D1EA52E" w:rsidR="004E04C3" w:rsidRPr="00522CA3" w:rsidRDefault="00DB3A7D" w:rsidP="00522CA3">
      <w:pPr>
        <w:pStyle w:val="Listeniveau3"/>
      </w:pPr>
      <w:r w:rsidRPr="00522CA3">
        <w:t>emploie la terminologie française propre aux différentes activités sportives;</w:t>
      </w:r>
    </w:p>
    <w:p w14:paraId="5044AADE" w14:textId="7CDDED0E" w:rsidR="004E04C3" w:rsidRPr="00522CA3" w:rsidRDefault="00AB66C5" w:rsidP="00522CA3">
      <w:pPr>
        <w:pStyle w:val="Listeniveau3"/>
      </w:pPr>
      <w:r w:rsidRPr="00522CA3">
        <w:lastRenderedPageBreak/>
        <w:t>accorde</w:t>
      </w:r>
      <w:r w:rsidR="00DB3A7D" w:rsidRPr="00522CA3">
        <w:t xml:space="preserve"> priorité aux accompagnateurs </w:t>
      </w:r>
      <w:r w:rsidR="00DE26B2" w:rsidRPr="00522CA3">
        <w:t>qui peuvent communiquer en français</w:t>
      </w:r>
      <w:r w:rsidR="00DB3A7D" w:rsidRPr="00522CA3">
        <w:t>;</w:t>
      </w:r>
    </w:p>
    <w:p w14:paraId="7DDDD369" w14:textId="350BBAC3" w:rsidR="004E04C3" w:rsidRPr="00522CA3" w:rsidRDefault="00AB66C5" w:rsidP="00522CA3">
      <w:pPr>
        <w:pStyle w:val="Listeniveau3"/>
      </w:pPr>
      <w:r w:rsidRPr="00522CA3">
        <w:t xml:space="preserve">privilégie </w:t>
      </w:r>
      <w:r w:rsidR="00DB3A7D" w:rsidRPr="00522CA3">
        <w:t>les activités sportives organisées entre les écoles du Conseil et celles de la communauté francophone;</w:t>
      </w:r>
    </w:p>
    <w:p w14:paraId="1EA96213" w14:textId="71575830" w:rsidR="004E04C3" w:rsidRPr="00522CA3" w:rsidRDefault="00AB66C5" w:rsidP="00522CA3">
      <w:pPr>
        <w:pStyle w:val="Listeniveau3"/>
      </w:pPr>
      <w:r w:rsidRPr="00522CA3">
        <w:t xml:space="preserve">participe aux </w:t>
      </w:r>
      <w:r w:rsidR="00DB3A7D" w:rsidRPr="00522CA3">
        <w:t xml:space="preserve">autres activités regroupant des écoles </w:t>
      </w:r>
      <w:r w:rsidR="00171948" w:rsidRPr="00522CA3">
        <w:t>de langue anglaise</w:t>
      </w:r>
      <w:r w:rsidR="00DB3A7D" w:rsidRPr="00522CA3">
        <w:t xml:space="preserve"> </w:t>
      </w:r>
      <w:r w:rsidRPr="00522CA3">
        <w:t>avec l’approbation de la direction d’école</w:t>
      </w:r>
      <w:r w:rsidR="00BE3565" w:rsidRPr="00522CA3">
        <w:t>;</w:t>
      </w:r>
    </w:p>
    <w:p w14:paraId="34AFF622" w14:textId="4E198F61" w:rsidR="004E04C3" w:rsidRPr="00522CA3" w:rsidRDefault="00AB66C5" w:rsidP="00522CA3">
      <w:pPr>
        <w:pStyle w:val="Listeniveau3"/>
      </w:pPr>
      <w:r w:rsidRPr="00522CA3">
        <w:t xml:space="preserve">est </w:t>
      </w:r>
      <w:r w:rsidR="00BE3565" w:rsidRPr="00522CA3">
        <w:t>conscient, vigilant et renforce les règlements qui entourent la sécurité de l’élève dans les sports.</w:t>
      </w:r>
    </w:p>
    <w:p w14:paraId="772C42F9" w14:textId="68B75A13" w:rsidR="00FE2062" w:rsidRPr="00522CA3" w:rsidRDefault="00786FDF" w:rsidP="00522CA3">
      <w:pPr>
        <w:pStyle w:val="Listeniveau2"/>
        <w:rPr>
          <w:b/>
          <w:bCs/>
        </w:rPr>
      </w:pPr>
      <w:r w:rsidRPr="00522CA3">
        <w:rPr>
          <w:b/>
          <w:bCs/>
        </w:rPr>
        <w:t>É</w:t>
      </w:r>
      <w:r w:rsidR="00A27EEE" w:rsidRPr="00522CA3">
        <w:rPr>
          <w:b/>
          <w:bCs/>
        </w:rPr>
        <w:t>lève</w:t>
      </w:r>
      <w:r w:rsidR="00C5036D" w:rsidRPr="00522CA3">
        <w:rPr>
          <w:b/>
          <w:bCs/>
        </w:rPr>
        <w:t> :</w:t>
      </w:r>
    </w:p>
    <w:p w14:paraId="0F90B88B" w14:textId="13EAF099" w:rsidR="009E3A11" w:rsidRPr="00522CA3" w:rsidRDefault="00E71AA2" w:rsidP="00522CA3">
      <w:pPr>
        <w:pStyle w:val="Listeniveau3"/>
      </w:pPr>
      <w:r w:rsidRPr="00522CA3">
        <w:t xml:space="preserve">avise l’entraîneur de toute blessure pouvant affecter sa participation aux activités sportives et se réfère </w:t>
      </w:r>
      <w:r w:rsidR="009E3A11" w:rsidRPr="00522CA3">
        <w:t>à la directive administr</w:t>
      </w:r>
      <w:r w:rsidRPr="00522CA3">
        <w:t>ative</w:t>
      </w:r>
      <w:r w:rsidR="009E3A11" w:rsidRPr="00522CA3">
        <w:t xml:space="preserve"> </w:t>
      </w:r>
      <w:r w:rsidR="009E3A11" w:rsidRPr="00522CA3">
        <w:rPr>
          <w:i/>
          <w:iCs/>
        </w:rPr>
        <w:t>ÉLV 6.6 Commotion cérébrale</w:t>
      </w:r>
      <w:r w:rsidR="009E3A11" w:rsidRPr="00522CA3">
        <w:t>;</w:t>
      </w:r>
    </w:p>
    <w:p w14:paraId="5B7B6CB2" w14:textId="6612436D" w:rsidR="004E04C3" w:rsidRPr="00522CA3" w:rsidRDefault="00A27EEE" w:rsidP="00522CA3">
      <w:pPr>
        <w:pStyle w:val="Listeniveau3"/>
      </w:pPr>
      <w:r w:rsidRPr="00522CA3">
        <w:t xml:space="preserve">respecte </w:t>
      </w:r>
      <w:r w:rsidR="00C5036D" w:rsidRPr="00522CA3">
        <w:t xml:space="preserve">le concept du « franc-jeu » lors de sa participation aux activités sportives intrascolaires </w:t>
      </w:r>
      <w:r w:rsidR="00273773" w:rsidRPr="00522CA3">
        <w:t xml:space="preserve">et les activités sportives interscolaires </w:t>
      </w:r>
      <w:r w:rsidR="00DE26B2" w:rsidRPr="00522CA3">
        <w:t xml:space="preserve">de la </w:t>
      </w:r>
      <w:r w:rsidR="00273773" w:rsidRPr="00522CA3">
        <w:t>3</w:t>
      </w:r>
      <w:r w:rsidR="003F585F" w:rsidRPr="00522CA3">
        <w:t xml:space="preserve">e </w:t>
      </w:r>
      <w:r w:rsidR="00273773" w:rsidRPr="00522CA3">
        <w:t>à la 6</w:t>
      </w:r>
      <w:r w:rsidR="003F585F" w:rsidRPr="00522CA3">
        <w:t xml:space="preserve">e </w:t>
      </w:r>
      <w:r w:rsidR="00273773" w:rsidRPr="00522CA3">
        <w:t>année</w:t>
      </w:r>
      <w:r w:rsidR="00C5036D" w:rsidRPr="00522CA3">
        <w:t>;</w:t>
      </w:r>
    </w:p>
    <w:p w14:paraId="706F7921" w14:textId="40A0E946" w:rsidR="004E04C3" w:rsidRPr="00522CA3" w:rsidRDefault="00A66AC9" w:rsidP="00522CA3">
      <w:pPr>
        <w:pStyle w:val="Listeniveau3"/>
      </w:pPr>
      <w:r w:rsidRPr="00522CA3">
        <w:t xml:space="preserve">respecte </w:t>
      </w:r>
      <w:r w:rsidR="00C5036D" w:rsidRPr="00522CA3">
        <w:t>le code de</w:t>
      </w:r>
      <w:r w:rsidR="004916AE" w:rsidRPr="00522CA3">
        <w:t xml:space="preserve"> </w:t>
      </w:r>
      <w:r w:rsidR="0060762F" w:rsidRPr="00522CA3">
        <w:t>conduite</w:t>
      </w:r>
      <w:r w:rsidR="00C5036D" w:rsidRPr="00522CA3">
        <w:t xml:space="preserve"> de l’école en tout temps lors d’une activité sportive;</w:t>
      </w:r>
    </w:p>
    <w:p w14:paraId="41D8D0FA" w14:textId="3CF535B9" w:rsidR="004E04C3" w:rsidRPr="00522CA3" w:rsidRDefault="00A66AC9" w:rsidP="00522CA3">
      <w:pPr>
        <w:pStyle w:val="Listeniveau3"/>
      </w:pPr>
      <w:r w:rsidRPr="00522CA3">
        <w:t xml:space="preserve">respecte </w:t>
      </w:r>
      <w:r w:rsidR="00C5036D" w:rsidRPr="00522CA3">
        <w:t xml:space="preserve">les décisions </w:t>
      </w:r>
      <w:r w:rsidR="00DE26B2" w:rsidRPr="00522CA3">
        <w:t>de l’</w:t>
      </w:r>
      <w:r w:rsidR="00C5036D" w:rsidRPr="00522CA3">
        <w:t>entraîneur;</w:t>
      </w:r>
    </w:p>
    <w:p w14:paraId="0767AEF2" w14:textId="53101820" w:rsidR="004E04C3" w:rsidRPr="00522CA3" w:rsidRDefault="00A66AC9" w:rsidP="00522CA3">
      <w:pPr>
        <w:pStyle w:val="Listeniveau3"/>
      </w:pPr>
      <w:r w:rsidRPr="00522CA3">
        <w:t xml:space="preserve">respecte </w:t>
      </w:r>
      <w:r w:rsidR="00C5036D" w:rsidRPr="00522CA3">
        <w:t xml:space="preserve">les règles de santé et sécurité de chacune des disciplines sportives auxquelles il participe selon les directives de </w:t>
      </w:r>
      <w:r w:rsidR="00DE26B2" w:rsidRPr="00522CA3">
        <w:t>l’</w:t>
      </w:r>
      <w:r w:rsidR="00C5036D" w:rsidRPr="00522CA3">
        <w:t>entraîneur;</w:t>
      </w:r>
    </w:p>
    <w:p w14:paraId="772C4300" w14:textId="678A1E40" w:rsidR="003B6087" w:rsidRPr="00522CA3" w:rsidRDefault="00DE26B2" w:rsidP="00522CA3">
      <w:pPr>
        <w:pStyle w:val="Listeniveau3"/>
      </w:pPr>
      <w:r w:rsidRPr="00522CA3">
        <w:t xml:space="preserve">respecte </w:t>
      </w:r>
      <w:r w:rsidR="005A3746" w:rsidRPr="00522CA3">
        <w:t xml:space="preserve">et signe </w:t>
      </w:r>
      <w:r w:rsidR="00A66AC9" w:rsidRPr="00522CA3">
        <w:t>son engagement tel que précisé dans l’</w:t>
      </w:r>
      <w:r w:rsidR="006A6E44" w:rsidRPr="00522CA3">
        <w:t>Annexe</w:t>
      </w:r>
      <w:r w:rsidR="00A66AC9" w:rsidRPr="00522CA3">
        <w:t xml:space="preserve"> </w:t>
      </w:r>
      <w:r w:rsidR="00AD7323" w:rsidRPr="00522CA3">
        <w:rPr>
          <w:i/>
          <w:iCs/>
        </w:rPr>
        <w:t>ÉLV</w:t>
      </w:r>
      <w:r w:rsidR="00A66AC9" w:rsidRPr="00522CA3">
        <w:rPr>
          <w:i/>
          <w:iCs/>
        </w:rPr>
        <w:t xml:space="preserve"> </w:t>
      </w:r>
      <w:r w:rsidR="006A6E44" w:rsidRPr="00522CA3">
        <w:rPr>
          <w:i/>
          <w:iCs/>
        </w:rPr>
        <w:t>4.4.1</w:t>
      </w:r>
      <w:r w:rsidR="00A66AC9" w:rsidRPr="00522CA3">
        <w:rPr>
          <w:i/>
          <w:iCs/>
        </w:rPr>
        <w:t xml:space="preserve"> Contrat d’engagement à une équipe sportive du CSCNO</w:t>
      </w:r>
      <w:r w:rsidR="00A66AC9" w:rsidRPr="00522CA3">
        <w:t>.</w:t>
      </w:r>
      <w:r w:rsidR="00C5036D" w:rsidRPr="00522CA3">
        <w:t xml:space="preserve"> </w:t>
      </w:r>
    </w:p>
    <w:p w14:paraId="772C4302" w14:textId="38175FE8" w:rsidR="00DB3A7D" w:rsidRPr="00522CA3" w:rsidRDefault="00786FDF" w:rsidP="00522CA3">
      <w:pPr>
        <w:pStyle w:val="Listeniveau2"/>
        <w:rPr>
          <w:b/>
          <w:bCs/>
        </w:rPr>
      </w:pPr>
      <w:r w:rsidRPr="00522CA3">
        <w:rPr>
          <w:b/>
          <w:bCs/>
        </w:rPr>
        <w:t>P</w:t>
      </w:r>
      <w:r w:rsidR="00DB3A7D" w:rsidRPr="00522CA3">
        <w:rPr>
          <w:b/>
          <w:bCs/>
        </w:rPr>
        <w:t>arent</w:t>
      </w:r>
      <w:r w:rsidR="004916AE" w:rsidRPr="00522CA3">
        <w:rPr>
          <w:b/>
          <w:bCs/>
        </w:rPr>
        <w:t>/tuteur</w:t>
      </w:r>
      <w:r w:rsidR="00DB3A7D" w:rsidRPr="00522CA3">
        <w:rPr>
          <w:b/>
          <w:bCs/>
        </w:rPr>
        <w:t> :</w:t>
      </w:r>
    </w:p>
    <w:p w14:paraId="279E9516" w14:textId="0BE5DEFF" w:rsidR="009E3A11" w:rsidRPr="00522CA3" w:rsidRDefault="00E71AA2" w:rsidP="00522CA3">
      <w:pPr>
        <w:pStyle w:val="Listeniveau3"/>
      </w:pPr>
      <w:r w:rsidRPr="00522CA3">
        <w:t>avise l’entraîneur de toute blessure de son enfant pouvant affecter sa participation aux activités sportives et se réfère à la directive administrative ÉLV 6.6 Commotion cérébrale</w:t>
      </w:r>
    </w:p>
    <w:p w14:paraId="3D87E642" w14:textId="6D21B8B0" w:rsidR="00605583" w:rsidRPr="00522CA3" w:rsidRDefault="006F4884" w:rsidP="00522CA3">
      <w:pPr>
        <w:pStyle w:val="Listeniveau3"/>
      </w:pPr>
      <w:r w:rsidRPr="00522CA3">
        <w:t xml:space="preserve">doit signer un formulaire d’autorisation pour </w:t>
      </w:r>
      <w:r w:rsidR="00DB3A7D" w:rsidRPr="00522CA3">
        <w:t>toute participation à une activité</w:t>
      </w:r>
      <w:r w:rsidR="009E3A11" w:rsidRPr="00522CA3">
        <w:t xml:space="preserve"> </w:t>
      </w:r>
      <w:r w:rsidR="00DB3A7D" w:rsidRPr="00522CA3">
        <w:t xml:space="preserve">sportive ayant lieu à un endroit autre que l’école de fréquentation de l’élève selon la directive administrative </w:t>
      </w:r>
      <w:r w:rsidR="00DB3A7D" w:rsidRPr="00522CA3">
        <w:rPr>
          <w:i/>
          <w:iCs/>
        </w:rPr>
        <w:t>ÉLV 3.8 Sorties éducatives</w:t>
      </w:r>
      <w:r w:rsidR="0060762F" w:rsidRPr="00522CA3">
        <w:rPr>
          <w:rStyle w:val="Lienhypertexte"/>
          <w:color w:val="auto"/>
          <w:u w:val="none"/>
        </w:rPr>
        <w:t>.</w:t>
      </w:r>
    </w:p>
    <w:p w14:paraId="6233402B" w14:textId="442478C2" w:rsidR="003F585F" w:rsidRPr="00522CA3" w:rsidRDefault="00605583" w:rsidP="00522CA3">
      <w:pPr>
        <w:pStyle w:val="Listeniveau3"/>
      </w:pPr>
      <w:r w:rsidRPr="00522CA3">
        <w:t>prend connaissance du contrat d’engagement de son enfant, le signe et le retourne à l’entraineur.</w:t>
      </w:r>
      <w:r w:rsidR="00E71AA2" w:rsidRPr="00522CA3">
        <w:t xml:space="preserve"> </w:t>
      </w:r>
    </w:p>
    <w:sectPr w:rsidR="003F585F" w:rsidRPr="00522CA3" w:rsidSect="008E361F">
      <w:footerReference w:type="even" r:id="rId18"/>
      <w:footerReference w:type="default" r:id="rId19"/>
      <w:headerReference w:type="first" r:id="rId20"/>
      <w:footerReference w:type="first" r:id="rId21"/>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F809" w14:textId="77777777" w:rsidR="00D9383B" w:rsidRDefault="00D9383B">
      <w:r>
        <w:separator/>
      </w:r>
    </w:p>
  </w:endnote>
  <w:endnote w:type="continuationSeparator" w:id="0">
    <w:p w14:paraId="33F863F4" w14:textId="77777777" w:rsidR="00D9383B" w:rsidRDefault="00D9383B">
      <w:r>
        <w:continuationSeparator/>
      </w:r>
    </w:p>
  </w:endnote>
  <w:endnote w:type="continuationNotice" w:id="1">
    <w:p w14:paraId="5B001EFB" w14:textId="77777777" w:rsidR="00D9383B" w:rsidRDefault="00D93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w:panose1 w:val="020B0502040200020203"/>
    <w:charset w:val="00"/>
    <w:family w:val="swiss"/>
    <w:pitch w:val="variable"/>
    <w:sig w:usb0="0000008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o">
    <w:panose1 w:val="020B0502040504020203"/>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430E" w14:textId="77777777" w:rsidR="00695764" w:rsidRDefault="00695764"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2C430F" w14:textId="77777777" w:rsidR="00695764" w:rsidRDefault="00695764"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4310" w14:textId="1F70EACD" w:rsidR="00695764" w:rsidRPr="003F585F" w:rsidRDefault="00695764" w:rsidP="00FD0C64">
    <w:pPr>
      <w:pStyle w:val="Pieddepage"/>
      <w:tabs>
        <w:tab w:val="clear" w:pos="8640"/>
      </w:tabs>
      <w:ind w:right="360"/>
      <w:jc w:val="right"/>
      <w:rPr>
        <w:rFonts w:ascii="Segoe" w:hAnsi="Segoe"/>
        <w:sz w:val="18"/>
        <w:szCs w:val="18"/>
      </w:rPr>
    </w:pPr>
    <w:r w:rsidRPr="003F585F">
      <w:rPr>
        <w:rFonts w:ascii="Segoe" w:hAnsi="Segoe"/>
        <w:sz w:val="18"/>
        <w:szCs w:val="18"/>
      </w:rPr>
      <w:t>ÉLV</w:t>
    </w:r>
    <w:r w:rsidR="006A6E44" w:rsidRPr="003F585F">
      <w:rPr>
        <w:rFonts w:ascii="Segoe" w:hAnsi="Segoe"/>
        <w:sz w:val="18"/>
        <w:szCs w:val="18"/>
      </w:rPr>
      <w:t xml:space="preserve"> 4.4</w:t>
    </w:r>
  </w:p>
  <w:p w14:paraId="772C4311" w14:textId="77777777" w:rsidR="00695764" w:rsidRPr="003F585F" w:rsidRDefault="00695764" w:rsidP="00FD0C64">
    <w:pPr>
      <w:pStyle w:val="Pieddepage"/>
      <w:tabs>
        <w:tab w:val="clear" w:pos="8640"/>
      </w:tabs>
      <w:ind w:right="360"/>
      <w:jc w:val="right"/>
      <w:rPr>
        <w:rFonts w:ascii="Segoe" w:hAnsi="Segoe"/>
        <w:sz w:val="18"/>
        <w:szCs w:val="18"/>
      </w:rPr>
    </w:pPr>
    <w:r w:rsidRPr="003F585F">
      <w:rPr>
        <w:rFonts w:ascii="Segoe" w:hAnsi="Segoe"/>
        <w:sz w:val="18"/>
        <w:szCs w:val="18"/>
      </w:rPr>
      <w:t xml:space="preserve">Page </w:t>
    </w:r>
    <w:r w:rsidRPr="003F585F">
      <w:rPr>
        <w:rFonts w:ascii="Segoe" w:hAnsi="Segoe"/>
        <w:sz w:val="18"/>
        <w:szCs w:val="18"/>
      </w:rPr>
      <w:fldChar w:fldCharType="begin"/>
    </w:r>
    <w:r w:rsidRPr="003F585F">
      <w:rPr>
        <w:rFonts w:ascii="Segoe" w:hAnsi="Segoe"/>
        <w:sz w:val="18"/>
        <w:szCs w:val="18"/>
      </w:rPr>
      <w:instrText xml:space="preserve"> PAGE </w:instrText>
    </w:r>
    <w:r w:rsidRPr="003F585F">
      <w:rPr>
        <w:rFonts w:ascii="Segoe" w:hAnsi="Segoe"/>
        <w:sz w:val="18"/>
        <w:szCs w:val="18"/>
      </w:rPr>
      <w:fldChar w:fldCharType="separate"/>
    </w:r>
    <w:r w:rsidR="0058433D" w:rsidRPr="003F585F">
      <w:rPr>
        <w:rFonts w:ascii="Segoe" w:hAnsi="Segoe"/>
        <w:noProof/>
        <w:sz w:val="18"/>
        <w:szCs w:val="18"/>
      </w:rPr>
      <w:t>5</w:t>
    </w:r>
    <w:r w:rsidRPr="003F585F">
      <w:rPr>
        <w:rFonts w:ascii="Segoe" w:hAnsi="Segoe"/>
        <w:sz w:val="18"/>
        <w:szCs w:val="18"/>
      </w:rPr>
      <w:fldChar w:fldCharType="end"/>
    </w:r>
    <w:r w:rsidRPr="003F585F">
      <w:rPr>
        <w:rFonts w:ascii="Segoe" w:hAnsi="Segoe"/>
        <w:sz w:val="18"/>
        <w:szCs w:val="18"/>
      </w:rPr>
      <w:t xml:space="preserve"> sur </w:t>
    </w:r>
    <w:r w:rsidRPr="003F585F">
      <w:rPr>
        <w:rFonts w:ascii="Segoe" w:hAnsi="Segoe"/>
        <w:sz w:val="18"/>
        <w:szCs w:val="18"/>
      </w:rPr>
      <w:fldChar w:fldCharType="begin"/>
    </w:r>
    <w:r w:rsidRPr="003F585F">
      <w:rPr>
        <w:rFonts w:ascii="Segoe" w:hAnsi="Segoe"/>
        <w:sz w:val="18"/>
        <w:szCs w:val="18"/>
      </w:rPr>
      <w:instrText xml:space="preserve"> NUMPAGES </w:instrText>
    </w:r>
    <w:r w:rsidRPr="003F585F">
      <w:rPr>
        <w:rFonts w:ascii="Segoe" w:hAnsi="Segoe"/>
        <w:sz w:val="18"/>
        <w:szCs w:val="18"/>
      </w:rPr>
      <w:fldChar w:fldCharType="separate"/>
    </w:r>
    <w:r w:rsidR="0058433D" w:rsidRPr="003F585F">
      <w:rPr>
        <w:rFonts w:ascii="Segoe" w:hAnsi="Segoe"/>
        <w:noProof/>
        <w:sz w:val="18"/>
        <w:szCs w:val="18"/>
      </w:rPr>
      <w:t>5</w:t>
    </w:r>
    <w:r w:rsidRPr="003F585F">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4B02" w14:textId="77777777" w:rsidR="008E361F" w:rsidRPr="003F585F" w:rsidRDefault="008E361F" w:rsidP="008E361F">
    <w:pPr>
      <w:pStyle w:val="Pieddepage"/>
      <w:tabs>
        <w:tab w:val="clear" w:pos="8640"/>
      </w:tabs>
      <w:ind w:right="360"/>
      <w:jc w:val="right"/>
      <w:rPr>
        <w:rFonts w:ascii="Segoe" w:hAnsi="Segoe"/>
        <w:sz w:val="18"/>
        <w:szCs w:val="18"/>
      </w:rPr>
    </w:pPr>
    <w:r w:rsidRPr="003F585F">
      <w:rPr>
        <w:rFonts w:ascii="Segoe" w:hAnsi="Segoe"/>
        <w:sz w:val="18"/>
        <w:szCs w:val="18"/>
      </w:rPr>
      <w:t>ÉLV 4.4</w:t>
    </w:r>
  </w:p>
  <w:p w14:paraId="03DB56E2" w14:textId="77777777" w:rsidR="008E361F" w:rsidRPr="003F585F" w:rsidRDefault="008E361F" w:rsidP="008E361F">
    <w:pPr>
      <w:pStyle w:val="Pieddepage"/>
      <w:tabs>
        <w:tab w:val="clear" w:pos="8640"/>
      </w:tabs>
      <w:ind w:right="360"/>
      <w:jc w:val="right"/>
      <w:rPr>
        <w:rFonts w:ascii="Segoe" w:hAnsi="Segoe"/>
        <w:sz w:val="18"/>
        <w:szCs w:val="18"/>
      </w:rPr>
    </w:pPr>
    <w:r w:rsidRPr="003F585F">
      <w:rPr>
        <w:rFonts w:ascii="Segoe" w:hAnsi="Segoe"/>
        <w:sz w:val="18"/>
        <w:szCs w:val="18"/>
      </w:rPr>
      <w:t xml:space="preserve">Page </w:t>
    </w:r>
    <w:r w:rsidRPr="003F585F">
      <w:rPr>
        <w:rFonts w:ascii="Segoe" w:hAnsi="Segoe"/>
        <w:sz w:val="18"/>
        <w:szCs w:val="18"/>
      </w:rPr>
      <w:fldChar w:fldCharType="begin"/>
    </w:r>
    <w:r w:rsidRPr="003F585F">
      <w:rPr>
        <w:rFonts w:ascii="Segoe" w:hAnsi="Segoe"/>
        <w:sz w:val="18"/>
        <w:szCs w:val="18"/>
      </w:rPr>
      <w:instrText xml:space="preserve"> PAGE </w:instrText>
    </w:r>
    <w:r w:rsidRPr="003F585F">
      <w:rPr>
        <w:rFonts w:ascii="Segoe" w:hAnsi="Segoe"/>
        <w:sz w:val="18"/>
        <w:szCs w:val="18"/>
      </w:rPr>
      <w:fldChar w:fldCharType="separate"/>
    </w:r>
    <w:r>
      <w:rPr>
        <w:rFonts w:ascii="Segoe" w:hAnsi="Segoe"/>
        <w:sz w:val="18"/>
        <w:szCs w:val="18"/>
      </w:rPr>
      <w:t>2</w:t>
    </w:r>
    <w:r w:rsidRPr="003F585F">
      <w:rPr>
        <w:rFonts w:ascii="Segoe" w:hAnsi="Segoe"/>
        <w:sz w:val="18"/>
        <w:szCs w:val="18"/>
      </w:rPr>
      <w:fldChar w:fldCharType="end"/>
    </w:r>
    <w:r w:rsidRPr="003F585F">
      <w:rPr>
        <w:rFonts w:ascii="Segoe" w:hAnsi="Segoe"/>
        <w:sz w:val="18"/>
        <w:szCs w:val="18"/>
      </w:rPr>
      <w:t xml:space="preserve"> sur </w:t>
    </w:r>
    <w:r w:rsidRPr="003F585F">
      <w:rPr>
        <w:rFonts w:ascii="Segoe" w:hAnsi="Segoe"/>
        <w:sz w:val="18"/>
        <w:szCs w:val="18"/>
      </w:rPr>
      <w:fldChar w:fldCharType="begin"/>
    </w:r>
    <w:r w:rsidRPr="003F585F">
      <w:rPr>
        <w:rFonts w:ascii="Segoe" w:hAnsi="Segoe"/>
        <w:sz w:val="18"/>
        <w:szCs w:val="18"/>
      </w:rPr>
      <w:instrText xml:space="preserve"> NUMPAGES </w:instrText>
    </w:r>
    <w:r w:rsidRPr="003F585F">
      <w:rPr>
        <w:rFonts w:ascii="Segoe" w:hAnsi="Segoe"/>
        <w:sz w:val="18"/>
        <w:szCs w:val="18"/>
      </w:rPr>
      <w:fldChar w:fldCharType="separate"/>
    </w:r>
    <w:r>
      <w:rPr>
        <w:rFonts w:ascii="Segoe" w:hAnsi="Segoe"/>
        <w:sz w:val="18"/>
        <w:szCs w:val="18"/>
      </w:rPr>
      <w:t>6</w:t>
    </w:r>
    <w:r w:rsidRPr="003F585F">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0AB4" w14:textId="77777777" w:rsidR="00D9383B" w:rsidRDefault="00D9383B">
      <w:r>
        <w:separator/>
      </w:r>
    </w:p>
  </w:footnote>
  <w:footnote w:type="continuationSeparator" w:id="0">
    <w:p w14:paraId="5800A9B3" w14:textId="77777777" w:rsidR="00D9383B" w:rsidRDefault="00D9383B">
      <w:r>
        <w:continuationSeparator/>
      </w:r>
    </w:p>
  </w:footnote>
  <w:footnote w:type="continuationNotice" w:id="1">
    <w:p w14:paraId="0B3DA2BC" w14:textId="77777777" w:rsidR="00D9383B" w:rsidRDefault="00D93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7232" w14:textId="505C21D2" w:rsidR="008E361F" w:rsidRDefault="008E361F" w:rsidP="008E361F">
    <w:pPr>
      <w:pStyle w:val="En-tte"/>
      <w:ind w:firstLine="630"/>
    </w:pPr>
    <w:r w:rsidRPr="003C3BC4">
      <w:rPr>
        <w:rFonts w:ascii="Segoe" w:hAnsi="Segoe"/>
        <w:noProof/>
      </w:rPr>
      <w:drawing>
        <wp:inline distT="0" distB="0" distL="0" distR="0" wp14:anchorId="798A60CF" wp14:editId="4CB0D824">
          <wp:extent cx="1364673" cy="817569"/>
          <wp:effectExtent l="0" t="0" r="6985" b="1905"/>
          <wp:docPr id="2" name="Image 2"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80752" cy="8272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C0D956"/>
    <w:lvl w:ilvl="0">
      <w:start w:val="1"/>
      <w:numFmt w:val="decimal"/>
      <w:pStyle w:val="Listenumros"/>
      <w:lvlText w:val="%1."/>
      <w:lvlJc w:val="left"/>
      <w:pPr>
        <w:tabs>
          <w:tab w:val="num" w:pos="360"/>
        </w:tabs>
        <w:ind w:left="360" w:hanging="360"/>
      </w:pPr>
    </w:lvl>
  </w:abstractNum>
  <w:abstractNum w:abstractNumId="1" w15:restartNumberingAfterBreak="0">
    <w:nsid w:val="161C57AF"/>
    <w:multiLevelType w:val="multilevel"/>
    <w:tmpl w:val="3E40AD42"/>
    <w:lvl w:ilvl="0">
      <w:start w:val="1"/>
      <w:numFmt w:val="decimal"/>
      <w:lvlText w:val="%1."/>
      <w:lvlJc w:val="left"/>
      <w:pPr>
        <w:ind w:left="360" w:hanging="360"/>
      </w:pPr>
      <w:rPr>
        <w:b/>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014" w:hanging="504"/>
      </w:pPr>
      <w:rPr>
        <w:rFonts w:ascii="Segoe" w:hAnsi="Segoe"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Segoe" w:hAnsi="Segoe"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0721E3"/>
    <w:multiLevelType w:val="hybridMultilevel"/>
    <w:tmpl w:val="7892E222"/>
    <w:lvl w:ilvl="0" w:tplc="D47C5B3A">
      <w:start w:val="1"/>
      <w:numFmt w:val="decimal"/>
      <w:lvlText w:val="%1)"/>
      <w:lvlJc w:val="left"/>
      <w:pPr>
        <w:tabs>
          <w:tab w:val="num" w:pos="1065"/>
        </w:tabs>
        <w:ind w:left="1065" w:hanging="705"/>
      </w:pPr>
      <w:rPr>
        <w:rFonts w:ascii="Times New Roman" w:hAnsi="Times New Roman" w:cs="Times New Roman"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32151B9E"/>
    <w:multiLevelType w:val="multilevel"/>
    <w:tmpl w:val="D720A3C0"/>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61DA3BCF"/>
    <w:multiLevelType w:val="hybridMultilevel"/>
    <w:tmpl w:val="427CFFEA"/>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6B921CDC"/>
    <w:multiLevelType w:val="hybridMultilevel"/>
    <w:tmpl w:val="A36E4DB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 w15:restartNumberingAfterBreak="0">
    <w:nsid w:val="75A4654B"/>
    <w:multiLevelType w:val="multilevel"/>
    <w:tmpl w:val="11901BDA"/>
    <w:lvl w:ilvl="0">
      <w:start w:val="1"/>
      <w:numFmt w:val="decimal"/>
      <w:pStyle w:val="Sous-titre"/>
      <w:lvlText w:val="%1."/>
      <w:lvlJc w:val="left"/>
      <w:pPr>
        <w:ind w:left="360" w:hanging="360"/>
      </w:pPr>
    </w:lvl>
    <w:lvl w:ilvl="1">
      <w:start w:val="1"/>
      <w:numFmt w:val="decimal"/>
      <w:pStyle w:val="Listeniveau2"/>
      <w:lvlText w:val="%1.%2."/>
      <w:lvlJc w:val="left"/>
      <w:pPr>
        <w:ind w:left="792" w:hanging="432"/>
      </w:pPr>
      <w:rPr>
        <w:b w:val="0"/>
        <w:bCs w:val="0"/>
      </w:rPr>
    </w:lvl>
    <w:lvl w:ilvl="2">
      <w:start w:val="1"/>
      <w:numFmt w:val="decimal"/>
      <w:pStyle w:val="Listeniveau3"/>
      <w:lvlText w:val="%1.%2.%3."/>
      <w:lvlJc w:val="left"/>
      <w:pPr>
        <w:ind w:left="1224" w:hanging="504"/>
      </w:pPr>
    </w:lvl>
    <w:lvl w:ilvl="3">
      <w:start w:val="1"/>
      <w:numFmt w:val="decimal"/>
      <w:pStyle w:val="Listeniveau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FB0467"/>
    <w:multiLevelType w:val="hybridMultilevel"/>
    <w:tmpl w:val="DB2A9CFE"/>
    <w:lvl w:ilvl="0" w:tplc="0C0C0001">
      <w:start w:val="1"/>
      <w:numFmt w:val="bullet"/>
      <w:lvlText w:val=""/>
      <w:lvlJc w:val="left"/>
      <w:pPr>
        <w:ind w:left="1800" w:hanging="360"/>
      </w:pPr>
      <w:rPr>
        <w:rFonts w:ascii="Symbol" w:hAnsi="Symbol" w:hint="default"/>
      </w:rPr>
    </w:lvl>
    <w:lvl w:ilvl="1" w:tplc="0C0C0003">
      <w:start w:val="1"/>
      <w:numFmt w:val="bullet"/>
      <w:lvlText w:val="o"/>
      <w:lvlJc w:val="left"/>
      <w:pPr>
        <w:ind w:left="2520" w:hanging="360"/>
      </w:pPr>
      <w:rPr>
        <w:rFonts w:ascii="Courier New" w:hAnsi="Courier New" w:cs="Courier New" w:hint="default"/>
      </w:rPr>
    </w:lvl>
    <w:lvl w:ilvl="2" w:tplc="0C0C0005">
      <w:start w:val="1"/>
      <w:numFmt w:val="bullet"/>
      <w:lvlText w:val=""/>
      <w:lvlJc w:val="left"/>
      <w:pPr>
        <w:ind w:left="3240" w:hanging="360"/>
      </w:pPr>
      <w:rPr>
        <w:rFonts w:ascii="Wingdings" w:hAnsi="Wingdings" w:hint="default"/>
      </w:rPr>
    </w:lvl>
    <w:lvl w:ilvl="3" w:tplc="0C0C0001">
      <w:start w:val="1"/>
      <w:numFmt w:val="bullet"/>
      <w:lvlText w:val=""/>
      <w:lvlJc w:val="left"/>
      <w:pPr>
        <w:ind w:left="3960" w:hanging="360"/>
      </w:pPr>
      <w:rPr>
        <w:rFonts w:ascii="Symbol" w:hAnsi="Symbol" w:hint="default"/>
      </w:rPr>
    </w:lvl>
    <w:lvl w:ilvl="4" w:tplc="0C0C0003">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8" w15:restartNumberingAfterBreak="0">
    <w:nsid w:val="7B776869"/>
    <w:multiLevelType w:val="hybridMultilevel"/>
    <w:tmpl w:val="1062D45E"/>
    <w:lvl w:ilvl="0" w:tplc="96B89358">
      <w:start w:val="1"/>
      <w:numFmt w:val="bullet"/>
      <w:lvlText w:val=""/>
      <w:lvlJc w:val="left"/>
      <w:pPr>
        <w:ind w:left="1800" w:hanging="360"/>
      </w:pPr>
      <w:rPr>
        <w:rFonts w:ascii="Symbol" w:hAnsi="Symbol" w:hint="default"/>
        <w:strike w:val="0"/>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4"/>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8E"/>
    <w:rsid w:val="00006797"/>
    <w:rsid w:val="000069B9"/>
    <w:rsid w:val="00015B0D"/>
    <w:rsid w:val="00021F82"/>
    <w:rsid w:val="00024760"/>
    <w:rsid w:val="00026CF5"/>
    <w:rsid w:val="000701E4"/>
    <w:rsid w:val="0007345F"/>
    <w:rsid w:val="00075EE6"/>
    <w:rsid w:val="000B6BA1"/>
    <w:rsid w:val="000C7D70"/>
    <w:rsid w:val="00105E36"/>
    <w:rsid w:val="0012619C"/>
    <w:rsid w:val="00140ABF"/>
    <w:rsid w:val="00154B20"/>
    <w:rsid w:val="00171948"/>
    <w:rsid w:val="001A0BAB"/>
    <w:rsid w:val="001A4663"/>
    <w:rsid w:val="001A6309"/>
    <w:rsid w:val="001B45B0"/>
    <w:rsid w:val="001D067B"/>
    <w:rsid w:val="001D06A3"/>
    <w:rsid w:val="001D30C5"/>
    <w:rsid w:val="00251DD9"/>
    <w:rsid w:val="002710F9"/>
    <w:rsid w:val="00271A7E"/>
    <w:rsid w:val="00273773"/>
    <w:rsid w:val="002A03FA"/>
    <w:rsid w:val="002A3E6F"/>
    <w:rsid w:val="002B6E87"/>
    <w:rsid w:val="002C3C80"/>
    <w:rsid w:val="002C3CAD"/>
    <w:rsid w:val="002D03B3"/>
    <w:rsid w:val="002D1C7F"/>
    <w:rsid w:val="002F23FD"/>
    <w:rsid w:val="002F369A"/>
    <w:rsid w:val="002F45E9"/>
    <w:rsid w:val="002F472A"/>
    <w:rsid w:val="002F7E74"/>
    <w:rsid w:val="003146DE"/>
    <w:rsid w:val="00322EC2"/>
    <w:rsid w:val="00340365"/>
    <w:rsid w:val="0035794D"/>
    <w:rsid w:val="00370136"/>
    <w:rsid w:val="00374BFC"/>
    <w:rsid w:val="003810B8"/>
    <w:rsid w:val="00387B01"/>
    <w:rsid w:val="003A0AC7"/>
    <w:rsid w:val="003A4D5F"/>
    <w:rsid w:val="003A6804"/>
    <w:rsid w:val="003B40AF"/>
    <w:rsid w:val="003B6087"/>
    <w:rsid w:val="003C3BC4"/>
    <w:rsid w:val="003C591C"/>
    <w:rsid w:val="003C7656"/>
    <w:rsid w:val="003D4FB4"/>
    <w:rsid w:val="003E3BB0"/>
    <w:rsid w:val="003F3147"/>
    <w:rsid w:val="003F585F"/>
    <w:rsid w:val="003F7FC4"/>
    <w:rsid w:val="00423503"/>
    <w:rsid w:val="004308E7"/>
    <w:rsid w:val="0043245D"/>
    <w:rsid w:val="004377E8"/>
    <w:rsid w:val="00437BB2"/>
    <w:rsid w:val="00441F6D"/>
    <w:rsid w:val="00454764"/>
    <w:rsid w:val="0045592B"/>
    <w:rsid w:val="00466BAD"/>
    <w:rsid w:val="00473374"/>
    <w:rsid w:val="004771F8"/>
    <w:rsid w:val="004854FA"/>
    <w:rsid w:val="00486280"/>
    <w:rsid w:val="004901D0"/>
    <w:rsid w:val="004916AE"/>
    <w:rsid w:val="004B0DEF"/>
    <w:rsid w:val="004B2C27"/>
    <w:rsid w:val="004D5050"/>
    <w:rsid w:val="004E04C3"/>
    <w:rsid w:val="004E206E"/>
    <w:rsid w:val="0051361C"/>
    <w:rsid w:val="00522CA3"/>
    <w:rsid w:val="00524549"/>
    <w:rsid w:val="00547B71"/>
    <w:rsid w:val="00553545"/>
    <w:rsid w:val="00556DFF"/>
    <w:rsid w:val="005677B1"/>
    <w:rsid w:val="005758EB"/>
    <w:rsid w:val="0057661A"/>
    <w:rsid w:val="00580862"/>
    <w:rsid w:val="0058433D"/>
    <w:rsid w:val="00597E9E"/>
    <w:rsid w:val="005A3746"/>
    <w:rsid w:val="005A3CFB"/>
    <w:rsid w:val="005B0362"/>
    <w:rsid w:val="005B5D4A"/>
    <w:rsid w:val="005E2C4D"/>
    <w:rsid w:val="006021C0"/>
    <w:rsid w:val="00605583"/>
    <w:rsid w:val="0060762F"/>
    <w:rsid w:val="0061403E"/>
    <w:rsid w:val="00614F27"/>
    <w:rsid w:val="006647CB"/>
    <w:rsid w:val="00666957"/>
    <w:rsid w:val="006812D8"/>
    <w:rsid w:val="00683F1B"/>
    <w:rsid w:val="0068692E"/>
    <w:rsid w:val="0069336B"/>
    <w:rsid w:val="00695764"/>
    <w:rsid w:val="00695EF7"/>
    <w:rsid w:val="006A214A"/>
    <w:rsid w:val="006A6E44"/>
    <w:rsid w:val="006A776B"/>
    <w:rsid w:val="006F4884"/>
    <w:rsid w:val="007048C4"/>
    <w:rsid w:val="00710652"/>
    <w:rsid w:val="00757626"/>
    <w:rsid w:val="00760F85"/>
    <w:rsid w:val="00762B77"/>
    <w:rsid w:val="007766F8"/>
    <w:rsid w:val="00777DCA"/>
    <w:rsid w:val="00783B2F"/>
    <w:rsid w:val="007841BC"/>
    <w:rsid w:val="00786FDF"/>
    <w:rsid w:val="007A677F"/>
    <w:rsid w:val="007D6B5B"/>
    <w:rsid w:val="00813AEC"/>
    <w:rsid w:val="00814E33"/>
    <w:rsid w:val="00822D1D"/>
    <w:rsid w:val="00826902"/>
    <w:rsid w:val="0083532E"/>
    <w:rsid w:val="00847CDA"/>
    <w:rsid w:val="00851683"/>
    <w:rsid w:val="00851A49"/>
    <w:rsid w:val="00862F44"/>
    <w:rsid w:val="00862FCE"/>
    <w:rsid w:val="008777AD"/>
    <w:rsid w:val="008910B7"/>
    <w:rsid w:val="008A0C05"/>
    <w:rsid w:val="008B57AA"/>
    <w:rsid w:val="008C0ED1"/>
    <w:rsid w:val="008C19DF"/>
    <w:rsid w:val="008C5F49"/>
    <w:rsid w:val="008E361F"/>
    <w:rsid w:val="008F3E49"/>
    <w:rsid w:val="009127E0"/>
    <w:rsid w:val="00916BC1"/>
    <w:rsid w:val="0092282E"/>
    <w:rsid w:val="009344D3"/>
    <w:rsid w:val="0095380A"/>
    <w:rsid w:val="00966277"/>
    <w:rsid w:val="00983603"/>
    <w:rsid w:val="009958D7"/>
    <w:rsid w:val="009C5A91"/>
    <w:rsid w:val="009C794C"/>
    <w:rsid w:val="009E30C8"/>
    <w:rsid w:val="009E3A11"/>
    <w:rsid w:val="009F58AD"/>
    <w:rsid w:val="00A03AA5"/>
    <w:rsid w:val="00A27EEE"/>
    <w:rsid w:val="00A3294F"/>
    <w:rsid w:val="00A44DD9"/>
    <w:rsid w:val="00A50759"/>
    <w:rsid w:val="00A56D81"/>
    <w:rsid w:val="00A60C2B"/>
    <w:rsid w:val="00A66AC9"/>
    <w:rsid w:val="00A8522D"/>
    <w:rsid w:val="00AB66C5"/>
    <w:rsid w:val="00AC055B"/>
    <w:rsid w:val="00AC3C5C"/>
    <w:rsid w:val="00AD7323"/>
    <w:rsid w:val="00B154FE"/>
    <w:rsid w:val="00B414BF"/>
    <w:rsid w:val="00B6703C"/>
    <w:rsid w:val="00B759A1"/>
    <w:rsid w:val="00B75D44"/>
    <w:rsid w:val="00B76434"/>
    <w:rsid w:val="00B87F4C"/>
    <w:rsid w:val="00BB0689"/>
    <w:rsid w:val="00BD1D9B"/>
    <w:rsid w:val="00BE3565"/>
    <w:rsid w:val="00BE3A0E"/>
    <w:rsid w:val="00C02F32"/>
    <w:rsid w:val="00C05CBC"/>
    <w:rsid w:val="00C1287C"/>
    <w:rsid w:val="00C15C85"/>
    <w:rsid w:val="00C2678E"/>
    <w:rsid w:val="00C4737C"/>
    <w:rsid w:val="00C5036D"/>
    <w:rsid w:val="00C5068E"/>
    <w:rsid w:val="00C5180B"/>
    <w:rsid w:val="00C737AF"/>
    <w:rsid w:val="00C80B6A"/>
    <w:rsid w:val="00C836C6"/>
    <w:rsid w:val="00C878A5"/>
    <w:rsid w:val="00C93262"/>
    <w:rsid w:val="00CC0747"/>
    <w:rsid w:val="00CC2E7B"/>
    <w:rsid w:val="00CD07DC"/>
    <w:rsid w:val="00CF5F5C"/>
    <w:rsid w:val="00D01ACA"/>
    <w:rsid w:val="00D133F8"/>
    <w:rsid w:val="00D24C22"/>
    <w:rsid w:val="00D5675A"/>
    <w:rsid w:val="00D838B7"/>
    <w:rsid w:val="00D83AFA"/>
    <w:rsid w:val="00D917E3"/>
    <w:rsid w:val="00D926AB"/>
    <w:rsid w:val="00D9383B"/>
    <w:rsid w:val="00DB3A7D"/>
    <w:rsid w:val="00DC4A63"/>
    <w:rsid w:val="00DD59E1"/>
    <w:rsid w:val="00DD7C5A"/>
    <w:rsid w:val="00DE26B2"/>
    <w:rsid w:val="00E033F2"/>
    <w:rsid w:val="00E12D16"/>
    <w:rsid w:val="00E2227E"/>
    <w:rsid w:val="00E228BB"/>
    <w:rsid w:val="00E60E05"/>
    <w:rsid w:val="00E717F9"/>
    <w:rsid w:val="00E71AA2"/>
    <w:rsid w:val="00E77D52"/>
    <w:rsid w:val="00E974A6"/>
    <w:rsid w:val="00EC4C2F"/>
    <w:rsid w:val="00F048A9"/>
    <w:rsid w:val="00F05F62"/>
    <w:rsid w:val="00F15A61"/>
    <w:rsid w:val="00F608B2"/>
    <w:rsid w:val="00F61C09"/>
    <w:rsid w:val="00F75E7F"/>
    <w:rsid w:val="00FD0C64"/>
    <w:rsid w:val="00FD1442"/>
    <w:rsid w:val="00FD3946"/>
    <w:rsid w:val="00FE2062"/>
    <w:rsid w:val="00FE75D0"/>
    <w:rsid w:val="00FF7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2C426F"/>
  <w15:docId w15:val="{73E64DE3-B518-4609-A75A-25BBFB13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CA" w:eastAsia="en-US"/>
    </w:rPr>
  </w:style>
  <w:style w:type="paragraph" w:styleId="Titre1">
    <w:name w:val="heading 1"/>
    <w:basedOn w:val="Normal"/>
    <w:next w:val="Normal"/>
    <w:link w:val="Titre1Car"/>
    <w:autoRedefine/>
    <w:qFormat/>
    <w:rsid w:val="00522CA3"/>
    <w:pPr>
      <w:spacing w:before="240" w:after="240"/>
      <w:ind w:left="720" w:right="720"/>
      <w:jc w:val="center"/>
      <w:outlineLvl w:val="0"/>
    </w:pPr>
    <w:rPr>
      <w:rFonts w:ascii="Segoe" w:hAnsi="Segoe"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character" w:styleId="lev">
    <w:name w:val="Strong"/>
    <w:qFormat/>
    <w:rsid w:val="005758EB"/>
    <w:rPr>
      <w:b/>
      <w:bCs/>
    </w:rPr>
  </w:style>
  <w:style w:type="paragraph" w:styleId="NormalWeb">
    <w:name w:val="Normal (Web)"/>
    <w:basedOn w:val="Normal"/>
    <w:rsid w:val="005758EB"/>
    <w:rPr>
      <w:lang w:eastAsia="fr-CA"/>
    </w:rPr>
  </w:style>
  <w:style w:type="paragraph" w:styleId="Textedebulles">
    <w:name w:val="Balloon Text"/>
    <w:basedOn w:val="Normal"/>
    <w:link w:val="TextedebullesCar"/>
    <w:rsid w:val="009344D3"/>
    <w:rPr>
      <w:rFonts w:ascii="Tahoma" w:hAnsi="Tahoma" w:cs="Tahoma"/>
      <w:sz w:val="16"/>
      <w:szCs w:val="16"/>
    </w:rPr>
  </w:style>
  <w:style w:type="character" w:customStyle="1" w:styleId="TextedebullesCar">
    <w:name w:val="Texte de bulles Car"/>
    <w:link w:val="Textedebulles"/>
    <w:rsid w:val="009344D3"/>
    <w:rPr>
      <w:rFonts w:ascii="Tahoma" w:hAnsi="Tahoma" w:cs="Tahoma"/>
      <w:sz w:val="16"/>
      <w:szCs w:val="16"/>
      <w:lang w:eastAsia="en-US"/>
    </w:rPr>
  </w:style>
  <w:style w:type="character" w:styleId="Marquedecommentaire">
    <w:name w:val="annotation reference"/>
    <w:basedOn w:val="Policepardfaut"/>
    <w:rsid w:val="00BE3565"/>
    <w:rPr>
      <w:sz w:val="16"/>
      <w:szCs w:val="16"/>
    </w:rPr>
  </w:style>
  <w:style w:type="paragraph" w:styleId="Commentaire">
    <w:name w:val="annotation text"/>
    <w:basedOn w:val="Normal"/>
    <w:link w:val="CommentaireCar"/>
    <w:rsid w:val="00BE3565"/>
    <w:rPr>
      <w:sz w:val="20"/>
      <w:szCs w:val="20"/>
    </w:rPr>
  </w:style>
  <w:style w:type="character" w:customStyle="1" w:styleId="CommentaireCar">
    <w:name w:val="Commentaire Car"/>
    <w:basedOn w:val="Policepardfaut"/>
    <w:link w:val="Commentaire"/>
    <w:rsid w:val="00BE3565"/>
    <w:rPr>
      <w:lang w:val="fr-CA" w:eastAsia="en-US"/>
    </w:rPr>
  </w:style>
  <w:style w:type="paragraph" w:styleId="Objetducommentaire">
    <w:name w:val="annotation subject"/>
    <w:basedOn w:val="Commentaire"/>
    <w:next w:val="Commentaire"/>
    <w:link w:val="ObjetducommentaireCar"/>
    <w:rsid w:val="00BE3565"/>
    <w:rPr>
      <w:b/>
      <w:bCs/>
    </w:rPr>
  </w:style>
  <w:style w:type="character" w:customStyle="1" w:styleId="ObjetducommentaireCar">
    <w:name w:val="Objet du commentaire Car"/>
    <w:basedOn w:val="CommentaireCar"/>
    <w:link w:val="Objetducommentaire"/>
    <w:rsid w:val="00BE3565"/>
    <w:rPr>
      <w:b/>
      <w:bCs/>
      <w:lang w:val="fr-CA" w:eastAsia="en-US"/>
    </w:rPr>
  </w:style>
  <w:style w:type="paragraph" w:styleId="Paragraphedeliste">
    <w:name w:val="List Paragraph"/>
    <w:basedOn w:val="Normal"/>
    <w:uiPriority w:val="34"/>
    <w:qFormat/>
    <w:rsid w:val="0057661A"/>
    <w:pPr>
      <w:ind w:left="720"/>
      <w:contextualSpacing/>
    </w:pPr>
  </w:style>
  <w:style w:type="character" w:customStyle="1" w:styleId="En-tteCar">
    <w:name w:val="En-tête Car"/>
    <w:link w:val="En-tte"/>
    <w:uiPriority w:val="99"/>
    <w:rsid w:val="00E71AA2"/>
    <w:rPr>
      <w:sz w:val="24"/>
      <w:szCs w:val="24"/>
      <w:lang w:val="fr-CA" w:eastAsia="en-US"/>
    </w:rPr>
  </w:style>
  <w:style w:type="character" w:styleId="Mentionnonrsolue">
    <w:name w:val="Unresolved Mention"/>
    <w:basedOn w:val="Policepardfaut"/>
    <w:uiPriority w:val="99"/>
    <w:semiHidden/>
    <w:unhideWhenUsed/>
    <w:rsid w:val="00E71AA2"/>
    <w:rPr>
      <w:color w:val="605E5C"/>
      <w:shd w:val="clear" w:color="auto" w:fill="E1DFDD"/>
    </w:rPr>
  </w:style>
  <w:style w:type="character" w:customStyle="1" w:styleId="Titre1Car">
    <w:name w:val="Titre 1 Car"/>
    <w:basedOn w:val="Policepardfaut"/>
    <w:link w:val="Titre1"/>
    <w:rsid w:val="00522CA3"/>
    <w:rPr>
      <w:rFonts w:ascii="Segoe" w:hAnsi="Segoe" w:cs="Arial"/>
      <w:b/>
      <w:caps/>
      <w:sz w:val="24"/>
      <w:szCs w:val="24"/>
      <w:lang w:val="fr-CA" w:eastAsia="en-US"/>
    </w:rPr>
  </w:style>
  <w:style w:type="paragraph" w:styleId="Sous-titre">
    <w:name w:val="Subtitle"/>
    <w:basedOn w:val="Paragraphedeliste"/>
    <w:next w:val="Normal"/>
    <w:link w:val="Sous-titreCar"/>
    <w:autoRedefine/>
    <w:qFormat/>
    <w:rsid w:val="00522CA3"/>
    <w:pPr>
      <w:numPr>
        <w:numId w:val="9"/>
      </w:numPr>
      <w:spacing w:before="240" w:after="240"/>
      <w:ind w:left="1080" w:right="720"/>
      <w:contextualSpacing w:val="0"/>
      <w:outlineLvl w:val="1"/>
    </w:pPr>
    <w:rPr>
      <w:rFonts w:ascii="Segoe Pro" w:hAnsi="Segoe Pro" w:cs="Arial"/>
      <w:b/>
      <w:caps/>
      <w:sz w:val="22"/>
      <w:szCs w:val="22"/>
    </w:rPr>
  </w:style>
  <w:style w:type="character" w:customStyle="1" w:styleId="Sous-titreCar">
    <w:name w:val="Sous-titre Car"/>
    <w:basedOn w:val="Policepardfaut"/>
    <w:link w:val="Sous-titre"/>
    <w:rsid w:val="00522CA3"/>
    <w:rPr>
      <w:rFonts w:ascii="Segoe Pro" w:hAnsi="Segoe Pro" w:cs="Arial"/>
      <w:b/>
      <w:caps/>
      <w:sz w:val="22"/>
      <w:szCs w:val="22"/>
      <w:lang w:val="fr-CA" w:eastAsia="en-US"/>
    </w:rPr>
  </w:style>
  <w:style w:type="paragraph" w:customStyle="1" w:styleId="Listeniveau2">
    <w:name w:val="Liste à niveau 2"/>
    <w:basedOn w:val="Paragraphedeliste"/>
    <w:link w:val="Listeniveau2Car"/>
    <w:autoRedefine/>
    <w:qFormat/>
    <w:rsid w:val="00522CA3"/>
    <w:pPr>
      <w:numPr>
        <w:ilvl w:val="1"/>
        <w:numId w:val="9"/>
      </w:numPr>
      <w:spacing w:before="240" w:after="240"/>
      <w:ind w:left="1714" w:right="720" w:hanging="634"/>
      <w:contextualSpacing w:val="0"/>
    </w:pPr>
    <w:rPr>
      <w:rFonts w:ascii="Segoe Pro" w:hAnsi="Segoe Pro" w:cs="Arial"/>
      <w:sz w:val="22"/>
      <w:szCs w:val="22"/>
    </w:rPr>
  </w:style>
  <w:style w:type="paragraph" w:customStyle="1" w:styleId="Listeniveau3">
    <w:name w:val="Liste à niveau 3"/>
    <w:basedOn w:val="Paragraphedeliste"/>
    <w:link w:val="Listeniveau3Car"/>
    <w:autoRedefine/>
    <w:qFormat/>
    <w:rsid w:val="00522CA3"/>
    <w:pPr>
      <w:numPr>
        <w:ilvl w:val="2"/>
        <w:numId w:val="9"/>
      </w:numPr>
      <w:spacing w:before="240" w:after="240"/>
      <w:ind w:left="2348" w:right="720" w:hanging="634"/>
      <w:contextualSpacing w:val="0"/>
    </w:pPr>
    <w:rPr>
      <w:rFonts w:ascii="Segoe Pro" w:hAnsi="Segoe Pro"/>
      <w:sz w:val="22"/>
      <w:szCs w:val="22"/>
    </w:rPr>
  </w:style>
  <w:style w:type="paragraph" w:styleId="Listenumros">
    <w:name w:val="List Number"/>
    <w:basedOn w:val="Normal"/>
    <w:link w:val="ListenumrosCar"/>
    <w:semiHidden/>
    <w:unhideWhenUsed/>
    <w:rsid w:val="00851A49"/>
    <w:pPr>
      <w:numPr>
        <w:numId w:val="8"/>
      </w:numPr>
      <w:contextualSpacing/>
    </w:pPr>
  </w:style>
  <w:style w:type="character" w:customStyle="1" w:styleId="ListenumrosCar">
    <w:name w:val="Liste à numéros Car"/>
    <w:basedOn w:val="Policepardfaut"/>
    <w:link w:val="Listenumros"/>
    <w:semiHidden/>
    <w:rsid w:val="00851A49"/>
    <w:rPr>
      <w:sz w:val="24"/>
      <w:szCs w:val="24"/>
      <w:lang w:val="fr-CA" w:eastAsia="en-US"/>
    </w:rPr>
  </w:style>
  <w:style w:type="character" w:customStyle="1" w:styleId="Listeniveau2Car">
    <w:name w:val="Liste à niveau 2 Car"/>
    <w:basedOn w:val="ListenumrosCar"/>
    <w:link w:val="Listeniveau2"/>
    <w:rsid w:val="00522CA3"/>
    <w:rPr>
      <w:rFonts w:ascii="Segoe Pro" w:hAnsi="Segoe Pro" w:cs="Arial"/>
      <w:sz w:val="22"/>
      <w:szCs w:val="22"/>
      <w:lang w:val="fr-CA" w:eastAsia="en-US"/>
    </w:rPr>
  </w:style>
  <w:style w:type="paragraph" w:customStyle="1" w:styleId="Listeniveau4">
    <w:name w:val="Liste à niveau 4"/>
    <w:basedOn w:val="Paragraphedeliste"/>
    <w:link w:val="Listeniveau4Car"/>
    <w:autoRedefine/>
    <w:qFormat/>
    <w:rsid w:val="00522CA3"/>
    <w:pPr>
      <w:numPr>
        <w:ilvl w:val="3"/>
        <w:numId w:val="9"/>
      </w:numPr>
      <w:ind w:left="3153" w:right="720" w:hanging="806"/>
      <w:contextualSpacing w:val="0"/>
    </w:pPr>
    <w:rPr>
      <w:rFonts w:ascii="Segoe Pro" w:hAnsi="Segoe Pro"/>
      <w:sz w:val="22"/>
      <w:szCs w:val="22"/>
    </w:rPr>
  </w:style>
  <w:style w:type="character" w:customStyle="1" w:styleId="Listeniveau3Car">
    <w:name w:val="Liste à niveau 3 Car"/>
    <w:basedOn w:val="Policepardfaut"/>
    <w:link w:val="Listeniveau3"/>
    <w:rsid w:val="00522CA3"/>
    <w:rPr>
      <w:rFonts w:ascii="Segoe Pro" w:hAnsi="Segoe Pro"/>
      <w:sz w:val="22"/>
      <w:szCs w:val="22"/>
      <w:lang w:val="fr-CA" w:eastAsia="en-US"/>
    </w:rPr>
  </w:style>
  <w:style w:type="character" w:customStyle="1" w:styleId="Listeniveau4Car">
    <w:name w:val="Liste à niveau 4 Car"/>
    <w:basedOn w:val="ListenumrosCar"/>
    <w:link w:val="Listeniveau4"/>
    <w:rsid w:val="00522CA3"/>
    <w:rPr>
      <w:rFonts w:ascii="Segoe Pro" w:hAnsi="Segoe Pro"/>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nouvelon.ca/doc/DA/ELV04_04_0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docs.nouvelon.ca/doc/DA/ELV03_08.pdf" TargetMode="External"/><Relationship Id="rId17" Type="http://schemas.openxmlformats.org/officeDocument/2006/relationships/hyperlink" Target="http://docs.nouvelon.ca/doc/DA/ELV03_05.pdf" TargetMode="External"/><Relationship Id="rId2" Type="http://schemas.openxmlformats.org/officeDocument/2006/relationships/customXml" Target="../customXml/item2.xml"/><Relationship Id="rId16" Type="http://schemas.openxmlformats.org/officeDocument/2006/relationships/hyperlink" Target="http://docs.nouvelon.ca/doc/DA/ADM01_2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nouvelon.ca/doc/DA/GOU29_00.pdf" TargetMode="External"/><Relationship Id="rId5" Type="http://schemas.openxmlformats.org/officeDocument/2006/relationships/numbering" Target="numbering.xml"/><Relationship Id="rId15" Type="http://schemas.openxmlformats.org/officeDocument/2006/relationships/hyperlink" Target="http://docs.nouvelon.ca/doc/DA/PAR01_06.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nouvelon.ca/doc/DA/ELV06_06.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ELV04_04%20doc%20r&#233;vis&#233;%20C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856FC6B2F284F893EDEAF62D41F72" ma:contentTypeVersion="5" ma:contentTypeDescription="Create a new document." ma:contentTypeScope="" ma:versionID="31324224c8af365679b31d5c88a83832">
  <xsd:schema xmlns:xsd="http://www.w3.org/2001/XMLSchema" xmlns:xs="http://www.w3.org/2001/XMLSchema" xmlns:p="http://schemas.microsoft.com/office/2006/metadata/properties" xmlns:ns3="085a1277-ab5b-4129-9580-267ee5a13305" xmlns:ns4="5bf07d5c-b1d9-4bfd-ba27-7cab1884249b" targetNamespace="http://schemas.microsoft.com/office/2006/metadata/properties" ma:root="true" ma:fieldsID="afd13c76c61d91cb3e8d7e687a7472c4" ns3:_="" ns4:_="">
    <xsd:import namespace="085a1277-ab5b-4129-9580-267ee5a13305"/>
    <xsd:import namespace="5bf07d5c-b1d9-4bfd-ba27-7cab188424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a1277-ab5b-4129-9580-267ee5a133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07d5c-b1d9-4bfd-ba27-7cab188424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69BD-68C6-4478-BBBB-C34DBB95CFAA}">
  <ds:schemaRefs>
    <ds:schemaRef ds:uri="http://schemas.microsoft.com/office/2006/documentManagement/types"/>
    <ds:schemaRef ds:uri="http://purl.org/dc/terms/"/>
    <ds:schemaRef ds:uri="085a1277-ab5b-4129-9580-267ee5a13305"/>
    <ds:schemaRef ds:uri="http://purl.org/dc/dcmitype/"/>
    <ds:schemaRef ds:uri="http://schemas.microsoft.com/office/infopath/2007/PartnerControls"/>
    <ds:schemaRef ds:uri="5bf07d5c-b1d9-4bfd-ba27-7cab1884249b"/>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35FF4A8-2785-4E95-93D0-8481E3C0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a1277-ab5b-4129-9580-267ee5a13305"/>
    <ds:schemaRef ds:uri="5bf07d5c-b1d9-4bfd-ba27-7cab18842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AB44D-93C6-4DDB-8467-4395787B65E0}">
  <ds:schemaRefs>
    <ds:schemaRef ds:uri="http://schemas.microsoft.com/sharepoint/v3/contenttype/forms"/>
  </ds:schemaRefs>
</ds:datastoreItem>
</file>

<file path=customXml/itemProps4.xml><?xml version="1.0" encoding="utf-8"?>
<ds:datastoreItem xmlns:ds="http://schemas.openxmlformats.org/officeDocument/2006/customXml" ds:itemID="{44B3F6BA-E13C-4A68-94E9-B7F339D7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ELV04_04 doc révisé CF.dot</Template>
  <TotalTime>1</TotalTime>
  <Pages>5</Pages>
  <Words>1826</Words>
  <Characters>10049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Équipes sportives à l'élémentaire</vt:lpstr>
    </vt:vector>
  </TitlesOfParts>
  <Company>Home</Company>
  <LinksUpToDate>false</LinksUpToDate>
  <CharactersWithSpaces>11852</CharactersWithSpaces>
  <SharedDoc>false</SharedDoc>
  <HLinks>
    <vt:vector size="6" baseType="variant">
      <vt:variant>
        <vt:i4>3014732</vt:i4>
      </vt:variant>
      <vt:variant>
        <vt:i4>0</vt:i4>
      </vt:variant>
      <vt:variant>
        <vt:i4>0</vt:i4>
      </vt:variant>
      <vt:variant>
        <vt:i4>5</vt:i4>
      </vt:variant>
      <vt:variant>
        <vt:lpwstr>http://docs.nouvelon.ca/doc/DA/ELV03_08.pdf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Équipes sportives à l'élémentaire</dc:title>
  <dc:subject>Directive administrative des équipes sportives à l'élémentaire</dc:subject>
  <dc:creator>Conseil scolaire catholique Nouvelon</dc:creator>
  <cp:lastModifiedBy>Michelle Viau</cp:lastModifiedBy>
  <cp:revision>2</cp:revision>
  <cp:lastPrinted>2014-06-02T15:37:00Z</cp:lastPrinted>
  <dcterms:created xsi:type="dcterms:W3CDTF">2021-07-21T13:27:00Z</dcterms:created>
  <dcterms:modified xsi:type="dcterms:W3CDTF">2021-07-21T13:27:00Z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0x010100F63856FC6B2F284F893EDEAF62D41F72</vt:lpwstr>
  </property>
</Properties>
</file>