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4D1B7" w14:textId="5D5C6CE7" w:rsidR="000505B5" w:rsidRPr="00864E5D" w:rsidRDefault="00811033" w:rsidP="005A7A0E">
      <w:pPr>
        <w:pStyle w:val="StyleEn-tteSegoe14ptGrasBlancGauche05Droite"/>
        <w:tabs>
          <w:tab w:val="clear" w:pos="4320"/>
          <w:tab w:val="clear" w:pos="8640"/>
          <w:tab w:val="right" w:pos="10260"/>
        </w:tabs>
      </w:pPr>
      <w:bookmarkStart w:id="0" w:name="_Hlk8286730"/>
      <w:bookmarkStart w:id="1" w:name="_Hlk8287618"/>
      <w:bookmarkStart w:id="2" w:name="_GoBack"/>
      <w:bookmarkEnd w:id="2"/>
      <w:r w:rsidRPr="00864E5D">
        <w:t>annexe</w:t>
      </w:r>
      <w:r w:rsidR="000505B5" w:rsidRPr="00864E5D">
        <w:tab/>
      </w:r>
      <w:r w:rsidR="00A872E0" w:rsidRPr="00864E5D">
        <w:t xml:space="preserve">GOU </w:t>
      </w:r>
      <w:r w:rsidR="002D5740">
        <w:t>1.0.3</w:t>
      </w:r>
    </w:p>
    <w:p w14:paraId="0EFE4F92" w14:textId="62B760BD" w:rsidR="000505B5" w:rsidRPr="00864E5D" w:rsidRDefault="000505B5" w:rsidP="005A7A0E">
      <w:pPr>
        <w:pStyle w:val="En-tte"/>
        <w:tabs>
          <w:tab w:val="clear" w:pos="4320"/>
          <w:tab w:val="clear" w:pos="8640"/>
        </w:tabs>
        <w:ind w:right="720" w:firstLine="720"/>
        <w:rPr>
          <w:b/>
          <w:bCs/>
          <w:szCs w:val="22"/>
        </w:rPr>
      </w:pPr>
      <w:r w:rsidRPr="00864E5D">
        <w:rPr>
          <w:szCs w:val="22"/>
        </w:rPr>
        <w:t xml:space="preserve">Domaine : </w:t>
      </w:r>
      <w:r w:rsidR="00864E5D" w:rsidRPr="00864E5D">
        <w:rPr>
          <w:b/>
          <w:bCs/>
          <w:szCs w:val="22"/>
        </w:rPr>
        <w:t>Gouvernance</w:t>
      </w:r>
    </w:p>
    <w:p w14:paraId="3D1DAD06" w14:textId="40640366" w:rsidR="002D5740" w:rsidRDefault="00864E5D" w:rsidP="00E37881">
      <w:pPr>
        <w:pStyle w:val="En-tte"/>
        <w:tabs>
          <w:tab w:val="clear" w:pos="4320"/>
          <w:tab w:val="clear" w:pos="8640"/>
        </w:tabs>
        <w:ind w:firstLine="720"/>
        <w:rPr>
          <w:szCs w:val="22"/>
        </w:rPr>
      </w:pPr>
      <w:r>
        <w:rPr>
          <w:szCs w:val="22"/>
        </w:rPr>
        <w:t>Politique</w:t>
      </w:r>
      <w:r w:rsidRPr="00864E5D">
        <w:rPr>
          <w:szCs w:val="22"/>
        </w:rPr>
        <w:t xml:space="preserve"> : </w:t>
      </w:r>
      <w:bookmarkStart w:id="3" w:name="_Hlk82518439"/>
      <w:r w:rsidR="00E37881" w:rsidRPr="00E37881">
        <w:rPr>
          <w:rFonts w:ascii="Times New Roman" w:hAnsi="Times New Roman"/>
          <w:sz w:val="24"/>
        </w:rPr>
        <w:fldChar w:fldCharType="begin"/>
      </w:r>
      <w:r w:rsidR="00E37881">
        <w:rPr>
          <w:rFonts w:ascii="Times New Roman" w:hAnsi="Times New Roman"/>
          <w:sz w:val="24"/>
        </w:rPr>
        <w:instrText>HYPERLINK "http://docs.nouvelon.ca/doc/DA/GOU29_00.docx" \o "GOU 29.0 Engagement envers les élèves et leurs parents ou tuteurs"</w:instrText>
      </w:r>
      <w:r w:rsidR="00E37881" w:rsidRPr="00E37881">
        <w:rPr>
          <w:rFonts w:ascii="Times New Roman" w:hAnsi="Times New Roman"/>
          <w:sz w:val="24"/>
        </w:rPr>
        <w:fldChar w:fldCharType="separate"/>
      </w:r>
      <w:r w:rsidR="00E37881" w:rsidRPr="00E37881">
        <w:rPr>
          <w:color w:val="0000FF"/>
          <w:szCs w:val="22"/>
          <w:u w:val="single"/>
        </w:rPr>
        <w:t>GOU 29.0 Engagement envers les élèves et leurs parents ou tuteurs</w:t>
      </w:r>
      <w:r w:rsidR="00E37881" w:rsidRPr="00E37881">
        <w:rPr>
          <w:color w:val="0000FF"/>
          <w:szCs w:val="22"/>
          <w:u w:val="single"/>
        </w:rPr>
        <w:fldChar w:fldCharType="end"/>
      </w:r>
      <w:bookmarkEnd w:id="3"/>
      <w:r w:rsidR="002D5740">
        <w:rPr>
          <w:szCs w:val="22"/>
        </w:rPr>
        <w:tab/>
      </w:r>
    </w:p>
    <w:p w14:paraId="4D3F51B4" w14:textId="471687CC" w:rsidR="000505B5" w:rsidRPr="00864E5D" w:rsidRDefault="000505B5" w:rsidP="002D5740">
      <w:pPr>
        <w:pStyle w:val="En-tte"/>
        <w:tabs>
          <w:tab w:val="clear" w:pos="4320"/>
          <w:tab w:val="clear" w:pos="8640"/>
          <w:tab w:val="left" w:pos="2255"/>
          <w:tab w:val="right" w:pos="10440"/>
        </w:tabs>
        <w:ind w:right="720" w:firstLine="720"/>
        <w:jc w:val="right"/>
        <w:rPr>
          <w:sz w:val="16"/>
          <w:szCs w:val="16"/>
        </w:rPr>
      </w:pPr>
      <w:r w:rsidRPr="00864E5D">
        <w:rPr>
          <w:sz w:val="16"/>
          <w:szCs w:val="16"/>
        </w:rPr>
        <w:t>En vigueur</w:t>
      </w:r>
      <w:r w:rsidR="00CF24A9" w:rsidRPr="00864E5D">
        <w:rPr>
          <w:sz w:val="16"/>
          <w:szCs w:val="16"/>
        </w:rPr>
        <w:t xml:space="preserve"> </w:t>
      </w:r>
      <w:r w:rsidR="002D5740">
        <w:rPr>
          <w:sz w:val="16"/>
          <w:szCs w:val="16"/>
        </w:rPr>
        <w:t>le 30 novembre 2015 (15-114)</w:t>
      </w:r>
    </w:p>
    <w:p w14:paraId="112E530A" w14:textId="730F8A9F" w:rsidR="000505B5" w:rsidRPr="00864E5D" w:rsidRDefault="000505B5" w:rsidP="005A7A0E">
      <w:pPr>
        <w:pStyle w:val="En-tte"/>
        <w:pBdr>
          <w:bottom w:val="single" w:sz="4" w:space="1" w:color="auto"/>
        </w:pBdr>
        <w:tabs>
          <w:tab w:val="clear" w:pos="4320"/>
          <w:tab w:val="clear" w:pos="8640"/>
        </w:tabs>
        <w:ind w:left="720" w:right="720"/>
        <w:jc w:val="right"/>
        <w:rPr>
          <w:sz w:val="16"/>
          <w:szCs w:val="16"/>
        </w:rPr>
      </w:pPr>
      <w:r w:rsidRPr="00864E5D">
        <w:rPr>
          <w:sz w:val="16"/>
          <w:szCs w:val="16"/>
        </w:rPr>
        <w:t>Révisée le</w:t>
      </w:r>
      <w:r w:rsidR="00CF24A9" w:rsidRPr="00864E5D">
        <w:rPr>
          <w:sz w:val="16"/>
          <w:szCs w:val="16"/>
        </w:rPr>
        <w:t xml:space="preserve"> </w:t>
      </w:r>
      <w:r w:rsidR="00E37881">
        <w:rPr>
          <w:sz w:val="16"/>
          <w:szCs w:val="16"/>
        </w:rPr>
        <w:t>24 avril 2018 (18-37)</w:t>
      </w:r>
    </w:p>
    <w:p w14:paraId="393468A5" w14:textId="77777777" w:rsidR="00990523" w:rsidRPr="00864E5D" w:rsidRDefault="000505B5" w:rsidP="005A7A0E">
      <w:pPr>
        <w:pStyle w:val="En-tte"/>
        <w:tabs>
          <w:tab w:val="clear" w:pos="4320"/>
          <w:tab w:val="clear" w:pos="8640"/>
        </w:tabs>
        <w:ind w:right="720" w:firstLine="720"/>
        <w:rPr>
          <w:rFonts w:ascii="Segoe UI" w:hAnsi="Segoe UI" w:cs="Segoe UI"/>
          <w:bCs/>
          <w:i/>
          <w:iCs/>
          <w:sz w:val="18"/>
          <w:szCs w:val="18"/>
        </w:rPr>
      </w:pPr>
      <w:r w:rsidRPr="00864E5D">
        <w:rPr>
          <w:rFonts w:ascii="Segoe UI" w:hAnsi="Segoe UI" w:cs="Segoe UI"/>
          <w:bCs/>
          <w:i/>
          <w:iCs/>
          <w:sz w:val="18"/>
          <w:szCs w:val="18"/>
        </w:rPr>
        <w:t>L’usage du masculin a pour but d’alléger le texte.</w:t>
      </w:r>
      <w:bookmarkEnd w:id="0"/>
      <w:bookmarkEnd w:id="1"/>
    </w:p>
    <w:p w14:paraId="2A9F5CC2" w14:textId="3D1F0E28" w:rsidR="000A1910" w:rsidRPr="00864E5D" w:rsidRDefault="00E37881" w:rsidP="006562C2">
      <w:pPr>
        <w:pStyle w:val="StyleTitre1Droite05"/>
        <w:rPr>
          <w:lang w:val="fr-CA"/>
        </w:rPr>
      </w:pPr>
      <w:r>
        <w:rPr>
          <w:lang w:val="fr-CA"/>
        </w:rPr>
        <w:t>profil d’engagement du parent</w:t>
      </w:r>
    </w:p>
    <w:p w14:paraId="6F81A57B" w14:textId="21D18396" w:rsidR="000A1910" w:rsidRPr="00864E5D" w:rsidRDefault="000A1910" w:rsidP="00AD5CDC">
      <w:pPr>
        <w:pStyle w:val="Sous-titre"/>
        <w:rPr>
          <w:lang w:val="fr-CA"/>
        </w:rPr>
      </w:pPr>
      <w:r w:rsidRPr="00864E5D">
        <w:rPr>
          <w:lang w:val="fr-CA"/>
        </w:rPr>
        <w:t>Énonc</w:t>
      </w:r>
      <w:r w:rsidR="00AD5CDC" w:rsidRPr="00864E5D">
        <w:rPr>
          <w:lang w:val="fr-CA"/>
        </w:rPr>
        <w:t>É</w:t>
      </w:r>
    </w:p>
    <w:p w14:paraId="5BB65924" w14:textId="40A900C3" w:rsidR="000A1910" w:rsidRDefault="00E37881" w:rsidP="00B24948">
      <w:pPr>
        <w:pStyle w:val="Listeniveau2"/>
        <w:tabs>
          <w:tab w:val="clear" w:pos="990"/>
          <w:tab w:val="left" w:pos="1620"/>
        </w:tabs>
        <w:ind w:left="1620" w:right="720"/>
        <w:rPr>
          <w:lang w:val="fr-CA"/>
        </w:rPr>
      </w:pPr>
      <w:r>
        <w:rPr>
          <w:lang w:val="fr-CA"/>
        </w:rPr>
        <w:t xml:space="preserve">L’engagement des parents envers l’éducation catholique de langue française de son enfant constitue un facteur déterminant </w:t>
      </w:r>
      <w:r w:rsidR="001C6DA2">
        <w:rPr>
          <w:lang w:val="fr-CA"/>
        </w:rPr>
        <w:t>dans</w:t>
      </w:r>
      <w:r>
        <w:rPr>
          <w:lang w:val="fr-CA"/>
        </w:rPr>
        <w:t xml:space="preserve"> l’épanouissement et la réussite de chaque élève.</w:t>
      </w:r>
    </w:p>
    <w:p w14:paraId="7454D68A" w14:textId="73359BFF" w:rsidR="00E37881" w:rsidRDefault="00E37881" w:rsidP="00B24948">
      <w:pPr>
        <w:pStyle w:val="Listeniveau2"/>
        <w:tabs>
          <w:tab w:val="clear" w:pos="990"/>
          <w:tab w:val="left" w:pos="1620"/>
        </w:tabs>
        <w:ind w:left="1620" w:right="720"/>
        <w:rPr>
          <w:lang w:val="fr-CA"/>
        </w:rPr>
      </w:pPr>
      <w:r>
        <w:rPr>
          <w:lang w:val="fr-CA"/>
        </w:rPr>
        <w:t xml:space="preserve">Une bonne communication et une relation de confiance entre le personnel de l’école et les parents permettent à ces derniers de progresser ensemble dans la coresponsabilités </w:t>
      </w:r>
      <w:r w:rsidR="001C6DA2">
        <w:rPr>
          <w:lang w:val="fr-CA"/>
        </w:rPr>
        <w:t>d’apprentissage</w:t>
      </w:r>
      <w:r>
        <w:rPr>
          <w:lang w:val="fr-CA"/>
        </w:rPr>
        <w:t xml:space="preserve"> de l</w:t>
      </w:r>
      <w:r w:rsidR="001C6DA2">
        <w:rPr>
          <w:lang w:val="fr-CA"/>
        </w:rPr>
        <w:t xml:space="preserve">eur </w:t>
      </w:r>
      <w:r>
        <w:rPr>
          <w:lang w:val="fr-CA"/>
        </w:rPr>
        <w:t>enfant</w:t>
      </w:r>
      <w:r w:rsidR="001C6DA2">
        <w:rPr>
          <w:lang w:val="fr-CA"/>
        </w:rPr>
        <w:t xml:space="preserve"> en tenant compte de ses besoins cognitif, émotionnel, social, physique et spirituel.</w:t>
      </w:r>
    </w:p>
    <w:p w14:paraId="7D86A4D9" w14:textId="20D761B2" w:rsidR="000A1910" w:rsidRPr="00864E5D" w:rsidRDefault="00E37881" w:rsidP="00AD5CDC">
      <w:pPr>
        <w:pStyle w:val="Sous-titre"/>
        <w:rPr>
          <w:lang w:val="fr-CA"/>
        </w:rPr>
      </w:pPr>
      <w:r>
        <w:rPr>
          <w:lang w:val="fr-CA"/>
        </w:rPr>
        <w:t>stratégies d’engagement du parent</w:t>
      </w:r>
    </w:p>
    <w:p w14:paraId="316F12D1" w14:textId="4A1465D9" w:rsidR="00F531ED" w:rsidRDefault="00E37881" w:rsidP="00B24948">
      <w:pPr>
        <w:pStyle w:val="Listeniveau2"/>
        <w:tabs>
          <w:tab w:val="clear" w:pos="990"/>
          <w:tab w:val="left" w:pos="1620"/>
        </w:tabs>
        <w:ind w:left="1620" w:right="720"/>
        <w:rPr>
          <w:lang w:val="fr-CA"/>
        </w:rPr>
      </w:pPr>
      <w:r w:rsidRPr="00F62202">
        <w:rPr>
          <w:b/>
          <w:bCs/>
          <w:lang w:val="fr-CA"/>
        </w:rPr>
        <w:t>Contribuer à l’épanouissement de son enfan</w:t>
      </w:r>
      <w:r w:rsidRPr="00CB6047">
        <w:rPr>
          <w:b/>
          <w:bCs/>
          <w:lang w:val="fr-CA"/>
        </w:rPr>
        <w:t>t</w:t>
      </w:r>
      <w:r>
        <w:rPr>
          <w:lang w:val="fr-CA"/>
        </w:rPr>
        <w:t xml:space="preserve">  en participant et en encourageant la participation de son enfant à des activités académiques, </w:t>
      </w:r>
      <w:r w:rsidR="00CB6047">
        <w:rPr>
          <w:lang w:val="fr-CA"/>
        </w:rPr>
        <w:t xml:space="preserve">culturelles et </w:t>
      </w:r>
      <w:r>
        <w:rPr>
          <w:lang w:val="fr-CA"/>
        </w:rPr>
        <w:t>spirituelles à l’école et à l’extérieur de l’école.</w:t>
      </w:r>
    </w:p>
    <w:p w14:paraId="208764AD" w14:textId="31B579C9" w:rsidR="008819B4" w:rsidRDefault="00F62202" w:rsidP="00F62202">
      <w:pPr>
        <w:pStyle w:val="Listeniveau2"/>
        <w:tabs>
          <w:tab w:val="clear" w:pos="990"/>
          <w:tab w:val="left" w:pos="1620"/>
        </w:tabs>
        <w:ind w:left="1620" w:right="720"/>
        <w:rPr>
          <w:lang w:val="fr-CA"/>
        </w:rPr>
      </w:pPr>
      <w:r w:rsidRPr="00F62202">
        <w:rPr>
          <w:b/>
          <w:bCs/>
          <w:lang w:val="fr-CA"/>
        </w:rPr>
        <w:t>Encourage</w:t>
      </w:r>
      <w:r>
        <w:rPr>
          <w:b/>
          <w:bCs/>
          <w:lang w:val="fr-CA"/>
        </w:rPr>
        <w:t>r</w:t>
      </w:r>
      <w:r w:rsidRPr="00F62202">
        <w:rPr>
          <w:b/>
          <w:bCs/>
          <w:lang w:val="fr-CA"/>
        </w:rPr>
        <w:t xml:space="preserve"> son enfant dans son cheminement scolaire</w:t>
      </w:r>
      <w:r>
        <w:rPr>
          <w:lang w:val="fr-CA"/>
        </w:rPr>
        <w:t xml:space="preserve"> en s’intéressant </w:t>
      </w:r>
      <w:r w:rsidR="001C6DA2">
        <w:rPr>
          <w:lang w:val="fr-CA"/>
        </w:rPr>
        <w:t xml:space="preserve">à </w:t>
      </w:r>
      <w:r>
        <w:rPr>
          <w:lang w:val="fr-CA"/>
        </w:rPr>
        <w:t>s</w:t>
      </w:r>
      <w:r w:rsidR="001C6DA2">
        <w:rPr>
          <w:lang w:val="fr-CA"/>
        </w:rPr>
        <w:t xml:space="preserve">es </w:t>
      </w:r>
      <w:r w:rsidR="00942A0D">
        <w:rPr>
          <w:lang w:val="fr-CA"/>
        </w:rPr>
        <w:t>activités, projets</w:t>
      </w:r>
      <w:r w:rsidR="00EF71B9">
        <w:rPr>
          <w:lang w:val="fr-CA"/>
        </w:rPr>
        <w:t xml:space="preserve"> et travaux</w:t>
      </w:r>
      <w:r w:rsidR="00942A0D">
        <w:rPr>
          <w:lang w:val="fr-CA"/>
        </w:rPr>
        <w:t xml:space="preserve"> </w:t>
      </w:r>
      <w:r w:rsidR="001C6DA2">
        <w:rPr>
          <w:lang w:val="fr-CA"/>
        </w:rPr>
        <w:t>tout</w:t>
      </w:r>
      <w:r>
        <w:rPr>
          <w:lang w:val="fr-CA"/>
        </w:rPr>
        <w:t xml:space="preserve"> en valorisant ses apprentissages</w:t>
      </w:r>
      <w:r w:rsidR="00EF71B9">
        <w:rPr>
          <w:lang w:val="fr-CA"/>
        </w:rPr>
        <w:t xml:space="preserve">. Le parent sera mieux outillé pour aider et encourager son enfant </w:t>
      </w:r>
    </w:p>
    <w:p w14:paraId="255DFDAA" w14:textId="6F7E715B" w:rsidR="00F62202" w:rsidRDefault="00F62202" w:rsidP="00F62202">
      <w:pPr>
        <w:pStyle w:val="Listeniveau2"/>
        <w:tabs>
          <w:tab w:val="clear" w:pos="990"/>
          <w:tab w:val="left" w:pos="1620"/>
        </w:tabs>
        <w:ind w:left="1620" w:right="720"/>
        <w:rPr>
          <w:lang w:val="fr-CA"/>
        </w:rPr>
      </w:pPr>
      <w:r w:rsidRPr="00F62202">
        <w:rPr>
          <w:b/>
          <w:bCs/>
          <w:lang w:val="fr-CA"/>
        </w:rPr>
        <w:t xml:space="preserve">Maintenir une communication ouverte et respectueuse </w:t>
      </w:r>
      <w:r>
        <w:rPr>
          <w:lang w:val="fr-CA"/>
        </w:rPr>
        <w:t>en ayant des relations positives avec le personnel de l’école. Le parent peut ainsi adresser plus rapidement ses préoccupations et ses inquiétudes.</w:t>
      </w:r>
    </w:p>
    <w:p w14:paraId="31DCCF31" w14:textId="572FEF22" w:rsidR="00F62202" w:rsidRDefault="00F62202" w:rsidP="00F62202">
      <w:pPr>
        <w:pStyle w:val="Listeniveau2"/>
        <w:tabs>
          <w:tab w:val="clear" w:pos="990"/>
          <w:tab w:val="left" w:pos="1620"/>
        </w:tabs>
        <w:ind w:left="1620" w:right="720"/>
        <w:rPr>
          <w:lang w:val="fr-CA"/>
        </w:rPr>
      </w:pPr>
      <w:r>
        <w:rPr>
          <w:b/>
          <w:bCs/>
          <w:lang w:val="fr-CA"/>
        </w:rPr>
        <w:t>S’impliquer</w:t>
      </w:r>
      <w:r w:rsidRPr="00F62202">
        <w:rPr>
          <w:b/>
          <w:bCs/>
          <w:lang w:val="fr-CA"/>
        </w:rPr>
        <w:t xml:space="preserve"> à la vie scolair</w:t>
      </w:r>
      <w:r w:rsidR="00B249A0">
        <w:rPr>
          <w:b/>
          <w:bCs/>
          <w:lang w:val="fr-CA"/>
        </w:rPr>
        <w:t>e de son enfant</w:t>
      </w:r>
      <w:r w:rsidRPr="00F62202">
        <w:rPr>
          <w:b/>
          <w:bCs/>
          <w:lang w:val="fr-CA"/>
        </w:rPr>
        <w:t xml:space="preserve"> </w:t>
      </w:r>
      <w:r>
        <w:rPr>
          <w:lang w:val="fr-CA"/>
        </w:rPr>
        <w:t>en participan</w:t>
      </w:r>
      <w:r w:rsidR="00CD4BC5">
        <w:rPr>
          <w:lang w:val="fr-CA"/>
        </w:rPr>
        <w:t>t selon ses intérêts et les besoins de la classe ou de l’école sur les lieux ou par le travail à domicile, dans divers comités, lors de sorties éducatives, pendant ou après les heures de classes, et ce, de façon ponctuelle ou régulière.</w:t>
      </w:r>
      <w:r w:rsidR="00EF71B9">
        <w:rPr>
          <w:lang w:val="fr-CA"/>
        </w:rPr>
        <w:t xml:space="preserve"> </w:t>
      </w:r>
      <w:r w:rsidR="00321EE9">
        <w:rPr>
          <w:lang w:val="fr-CA"/>
        </w:rPr>
        <w:t>Le parent peut ainsi gagner</w:t>
      </w:r>
      <w:r w:rsidR="00CB6047">
        <w:rPr>
          <w:lang w:val="fr-CA"/>
        </w:rPr>
        <w:t xml:space="preserve"> en</w:t>
      </w:r>
      <w:r w:rsidR="000A5C95">
        <w:rPr>
          <w:lang w:val="fr-CA"/>
        </w:rPr>
        <w:t xml:space="preserve"> confiance que</w:t>
      </w:r>
      <w:r>
        <w:rPr>
          <w:lang w:val="fr-CA"/>
        </w:rPr>
        <w:t xml:space="preserve"> </w:t>
      </w:r>
      <w:r w:rsidR="00EF71B9">
        <w:rPr>
          <w:lang w:val="fr-CA"/>
        </w:rPr>
        <w:t>son enfant</w:t>
      </w:r>
      <w:r>
        <w:rPr>
          <w:lang w:val="fr-CA"/>
        </w:rPr>
        <w:t xml:space="preserve"> reçoit une éducation catholique de langue française de qualité</w:t>
      </w:r>
      <w:r w:rsidR="000A5C95">
        <w:rPr>
          <w:lang w:val="fr-CA"/>
        </w:rPr>
        <w:t>.</w:t>
      </w:r>
    </w:p>
    <w:p w14:paraId="1FE7FA62" w14:textId="5169359C" w:rsidR="00F62202" w:rsidRPr="00F62202" w:rsidRDefault="00F62202" w:rsidP="00F62202">
      <w:pPr>
        <w:pStyle w:val="Listeniveau2"/>
        <w:tabs>
          <w:tab w:val="clear" w:pos="990"/>
          <w:tab w:val="left" w:pos="1620"/>
        </w:tabs>
        <w:ind w:left="1620" w:right="720"/>
        <w:rPr>
          <w:lang w:val="fr-CA"/>
        </w:rPr>
      </w:pPr>
      <w:r w:rsidRPr="00F62202">
        <w:rPr>
          <w:b/>
          <w:bCs/>
          <w:lang w:val="fr-CA"/>
        </w:rPr>
        <w:t>Être modèle et témoin des valeurs de l’école</w:t>
      </w:r>
      <w:r>
        <w:rPr>
          <w:lang w:val="fr-CA"/>
        </w:rPr>
        <w:t xml:space="preserve"> en valorisant l’éducation catholique de langue française par ses actions et ses paroles. Le parent contribue ainsi à développer chez son enfant un sentiment de fierté et d’appartenance à son identité francophone et catholique.</w:t>
      </w:r>
    </w:p>
    <w:sectPr w:rsidR="00F62202" w:rsidRPr="00F62202" w:rsidSect="00CF0ABC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360" w:bottom="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26221" w14:textId="77777777" w:rsidR="008D450F" w:rsidRDefault="008D450F">
      <w:r>
        <w:separator/>
      </w:r>
    </w:p>
    <w:p w14:paraId="74FB5471" w14:textId="77777777" w:rsidR="008D450F" w:rsidRDefault="008D450F"/>
  </w:endnote>
  <w:endnote w:type="continuationSeparator" w:id="0">
    <w:p w14:paraId="76C10DD7" w14:textId="77777777" w:rsidR="008D450F" w:rsidRDefault="008D450F">
      <w:r>
        <w:continuationSeparator/>
      </w:r>
    </w:p>
    <w:p w14:paraId="673CE970" w14:textId="77777777" w:rsidR="008D450F" w:rsidRDefault="008D45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">
    <w:altName w:val="Segoe"/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Segoe Pro">
    <w:panose1 w:val="020B0502040504020203"/>
    <w:charset w:val="00"/>
    <w:family w:val="swiss"/>
    <w:pitch w:val="variable"/>
    <w:sig w:usb0="A00002AF" w:usb1="4000205B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45570" w14:textId="77777777" w:rsidR="0077362E" w:rsidRDefault="0077362E" w:rsidP="00FD0C6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EAE724B" w14:textId="77777777" w:rsidR="0077362E" w:rsidRDefault="0077362E" w:rsidP="00FD0C64">
    <w:pPr>
      <w:ind w:right="360"/>
    </w:pPr>
  </w:p>
  <w:p w14:paraId="13484D0A" w14:textId="77777777" w:rsidR="00A60E3F" w:rsidRDefault="00A60E3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A5A05" w14:textId="2CD434F9" w:rsidR="0077362E" w:rsidRPr="00C801BB" w:rsidRDefault="004540B6" w:rsidP="00C801BB">
    <w:pPr>
      <w:ind w:right="720"/>
      <w:jc w:val="right"/>
      <w:rPr>
        <w:sz w:val="18"/>
        <w:szCs w:val="18"/>
      </w:rPr>
    </w:pPr>
    <w:r>
      <w:rPr>
        <w:sz w:val="18"/>
        <w:szCs w:val="18"/>
      </w:rPr>
      <w:t>GOU</w:t>
    </w:r>
  </w:p>
  <w:p w14:paraId="38343C49" w14:textId="2D6A902B" w:rsidR="00A60E3F" w:rsidRPr="00A514E9" w:rsidRDefault="0077362E" w:rsidP="00A514E9">
    <w:pPr>
      <w:ind w:right="720"/>
      <w:jc w:val="right"/>
      <w:rPr>
        <w:sz w:val="18"/>
        <w:szCs w:val="18"/>
      </w:rPr>
    </w:pPr>
    <w:r w:rsidRPr="00C801BB">
      <w:rPr>
        <w:sz w:val="18"/>
        <w:szCs w:val="18"/>
      </w:rPr>
      <w:t xml:space="preserve">Page </w:t>
    </w:r>
    <w:r w:rsidRPr="00C801BB">
      <w:rPr>
        <w:sz w:val="18"/>
        <w:szCs w:val="18"/>
      </w:rPr>
      <w:fldChar w:fldCharType="begin"/>
    </w:r>
    <w:r w:rsidRPr="00C801BB">
      <w:rPr>
        <w:sz w:val="18"/>
        <w:szCs w:val="18"/>
      </w:rPr>
      <w:instrText xml:space="preserve"> PAGE </w:instrText>
    </w:r>
    <w:r w:rsidRPr="00C801BB">
      <w:rPr>
        <w:sz w:val="18"/>
        <w:szCs w:val="18"/>
      </w:rPr>
      <w:fldChar w:fldCharType="separate"/>
    </w:r>
    <w:r w:rsidR="00C83CD0" w:rsidRPr="00C801BB">
      <w:rPr>
        <w:noProof/>
        <w:sz w:val="18"/>
        <w:szCs w:val="18"/>
      </w:rPr>
      <w:t>1</w:t>
    </w:r>
    <w:r w:rsidRPr="00C801BB">
      <w:rPr>
        <w:sz w:val="18"/>
        <w:szCs w:val="18"/>
      </w:rPr>
      <w:fldChar w:fldCharType="end"/>
    </w:r>
    <w:r w:rsidRPr="00C801BB">
      <w:rPr>
        <w:sz w:val="18"/>
        <w:szCs w:val="18"/>
      </w:rPr>
      <w:t xml:space="preserve"> sur </w:t>
    </w:r>
    <w:r w:rsidRPr="00C801BB">
      <w:rPr>
        <w:sz w:val="18"/>
        <w:szCs w:val="18"/>
      </w:rPr>
      <w:fldChar w:fldCharType="begin"/>
    </w:r>
    <w:r w:rsidRPr="00C801BB">
      <w:rPr>
        <w:sz w:val="18"/>
        <w:szCs w:val="18"/>
      </w:rPr>
      <w:instrText xml:space="preserve"> NUMPAGES </w:instrText>
    </w:r>
    <w:r w:rsidRPr="00C801BB">
      <w:rPr>
        <w:sz w:val="18"/>
        <w:szCs w:val="18"/>
      </w:rPr>
      <w:fldChar w:fldCharType="separate"/>
    </w:r>
    <w:r w:rsidR="00C83CD0" w:rsidRPr="00C801BB">
      <w:rPr>
        <w:noProof/>
        <w:sz w:val="18"/>
        <w:szCs w:val="18"/>
      </w:rPr>
      <w:t>2</w:t>
    </w:r>
    <w:r w:rsidRPr="00C801BB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B8E02" w14:textId="6E93418D" w:rsidR="00CF0ABC" w:rsidRPr="00995E33" w:rsidRDefault="0061668C" w:rsidP="00C512CA">
    <w:pPr>
      <w:pStyle w:val="Stylepieddepage"/>
      <w:rPr>
        <w:rFonts w:ascii="Segoe Pro" w:hAnsi="Segoe Pro"/>
      </w:rPr>
    </w:pPr>
    <w:r w:rsidRPr="00995E33">
      <w:rPr>
        <w:rFonts w:ascii="Segoe Pro" w:hAnsi="Segoe Pro"/>
      </w:rPr>
      <w:t>GOU</w:t>
    </w:r>
    <w:r w:rsidR="00F62202" w:rsidRPr="00995E33">
      <w:rPr>
        <w:rFonts w:ascii="Segoe Pro" w:hAnsi="Segoe Pro"/>
      </w:rPr>
      <w:t xml:space="preserve"> 1.0.3</w:t>
    </w:r>
  </w:p>
  <w:p w14:paraId="768436E6" w14:textId="1F377FB2" w:rsidR="00A60E3F" w:rsidRPr="00995E33" w:rsidRDefault="00CF0ABC" w:rsidP="00C512CA">
    <w:pPr>
      <w:pStyle w:val="Stylepieddepage"/>
      <w:rPr>
        <w:rFonts w:ascii="Segoe Pro" w:hAnsi="Segoe Pro"/>
      </w:rPr>
    </w:pPr>
    <w:r w:rsidRPr="00995E33">
      <w:rPr>
        <w:rFonts w:ascii="Segoe Pro" w:hAnsi="Segoe Pro"/>
      </w:rPr>
      <w:t xml:space="preserve">Page </w:t>
    </w:r>
    <w:r w:rsidRPr="00995E33">
      <w:rPr>
        <w:rFonts w:ascii="Segoe Pro" w:hAnsi="Segoe Pro"/>
      </w:rPr>
      <w:fldChar w:fldCharType="begin"/>
    </w:r>
    <w:r w:rsidRPr="00995E33">
      <w:rPr>
        <w:rFonts w:ascii="Segoe Pro" w:hAnsi="Segoe Pro"/>
      </w:rPr>
      <w:instrText xml:space="preserve"> PAGE </w:instrText>
    </w:r>
    <w:r w:rsidRPr="00995E33">
      <w:rPr>
        <w:rFonts w:ascii="Segoe Pro" w:hAnsi="Segoe Pro"/>
      </w:rPr>
      <w:fldChar w:fldCharType="separate"/>
    </w:r>
    <w:r w:rsidRPr="00995E33">
      <w:rPr>
        <w:rFonts w:ascii="Segoe Pro" w:hAnsi="Segoe Pro"/>
      </w:rPr>
      <w:t>2</w:t>
    </w:r>
    <w:r w:rsidRPr="00995E33">
      <w:rPr>
        <w:rFonts w:ascii="Segoe Pro" w:hAnsi="Segoe Pro"/>
      </w:rPr>
      <w:fldChar w:fldCharType="end"/>
    </w:r>
    <w:r w:rsidRPr="00995E33">
      <w:rPr>
        <w:rFonts w:ascii="Segoe Pro" w:hAnsi="Segoe Pro"/>
      </w:rPr>
      <w:t xml:space="preserve"> sur </w:t>
    </w:r>
    <w:r w:rsidR="00EB3156" w:rsidRPr="00995E33">
      <w:rPr>
        <w:rFonts w:ascii="Segoe Pro" w:hAnsi="Segoe Pro"/>
      </w:rPr>
      <w:fldChar w:fldCharType="begin"/>
    </w:r>
    <w:r w:rsidR="00EB3156" w:rsidRPr="00995E33">
      <w:rPr>
        <w:rFonts w:ascii="Segoe Pro" w:hAnsi="Segoe Pro"/>
      </w:rPr>
      <w:instrText xml:space="preserve"> NUMPAGES </w:instrText>
    </w:r>
    <w:r w:rsidR="00EB3156" w:rsidRPr="00995E33">
      <w:rPr>
        <w:rFonts w:ascii="Segoe Pro" w:hAnsi="Segoe Pro"/>
      </w:rPr>
      <w:fldChar w:fldCharType="separate"/>
    </w:r>
    <w:r w:rsidRPr="00995E33">
      <w:rPr>
        <w:rFonts w:ascii="Segoe Pro" w:hAnsi="Segoe Pro"/>
      </w:rPr>
      <w:t>2</w:t>
    </w:r>
    <w:r w:rsidR="00EB3156" w:rsidRPr="00995E33">
      <w:rPr>
        <w:rFonts w:ascii="Segoe Pro" w:hAnsi="Segoe P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EC433" w14:textId="77777777" w:rsidR="008D450F" w:rsidRDefault="008D450F">
      <w:r>
        <w:separator/>
      </w:r>
    </w:p>
    <w:p w14:paraId="76B99C2F" w14:textId="77777777" w:rsidR="008D450F" w:rsidRDefault="008D450F"/>
  </w:footnote>
  <w:footnote w:type="continuationSeparator" w:id="0">
    <w:p w14:paraId="0F088F32" w14:textId="77777777" w:rsidR="008D450F" w:rsidRDefault="008D450F">
      <w:r>
        <w:continuationSeparator/>
      </w:r>
    </w:p>
    <w:p w14:paraId="566A2B28" w14:textId="77777777" w:rsidR="008D450F" w:rsidRDefault="008D45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FCD52" w14:textId="77777777" w:rsidR="0061668C" w:rsidRDefault="0061668C">
    <w:pPr>
      <w:pStyle w:val="En-tte"/>
    </w:pPr>
  </w:p>
  <w:p w14:paraId="7195053F" w14:textId="77777777" w:rsidR="00A60E3F" w:rsidRDefault="00A60E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4B2D9" w14:textId="35E80742" w:rsidR="00A60E3F" w:rsidRDefault="00C512CA" w:rsidP="00C30AA4">
    <w:pPr>
      <w:pStyle w:val="En-tte"/>
      <w:ind w:firstLine="630"/>
    </w:pPr>
    <w:r w:rsidRPr="00607DCE">
      <w:rPr>
        <w:noProof/>
        <w:lang w:val="fr-FR"/>
      </w:rPr>
      <w:drawing>
        <wp:inline distT="0" distB="0" distL="0" distR="0" wp14:anchorId="216B3B55" wp14:editId="29CFE2E1">
          <wp:extent cx="1364673" cy="817569"/>
          <wp:effectExtent l="0" t="0" r="6985" b="1905"/>
          <wp:docPr id="1" name="Image 1" descr="Logo du Conseil scolaire catholique Nouvelon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47" t="29225" r="23746" b="30301"/>
                  <a:stretch/>
                </pic:blipFill>
                <pic:spPr bwMode="auto">
                  <a:xfrm>
                    <a:off x="0" y="0"/>
                    <a:ext cx="1364673" cy="8175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A5D4A"/>
    <w:multiLevelType w:val="hybridMultilevel"/>
    <w:tmpl w:val="D0B8A0A2"/>
    <w:lvl w:ilvl="0" w:tplc="0C0C0001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2F04393"/>
    <w:multiLevelType w:val="hybridMultilevel"/>
    <w:tmpl w:val="4D308A80"/>
    <w:lvl w:ilvl="0" w:tplc="205EF5F8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AFE3549"/>
    <w:multiLevelType w:val="hybridMultilevel"/>
    <w:tmpl w:val="EE526BA2"/>
    <w:lvl w:ilvl="0" w:tplc="266A3BAE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BF31B9"/>
    <w:multiLevelType w:val="hybridMultilevel"/>
    <w:tmpl w:val="7666A508"/>
    <w:lvl w:ilvl="0" w:tplc="A48C3A5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125D38"/>
    <w:multiLevelType w:val="multilevel"/>
    <w:tmpl w:val="FB605616"/>
    <w:lvl w:ilvl="0">
      <w:start w:val="1"/>
      <w:numFmt w:val="decimal"/>
      <w:pStyle w:val="Sous-titre"/>
      <w:lvlText w:val="%1."/>
      <w:lvlJc w:val="left"/>
      <w:pPr>
        <w:ind w:left="360" w:hanging="360"/>
      </w:pPr>
    </w:lvl>
    <w:lvl w:ilvl="1">
      <w:start w:val="1"/>
      <w:numFmt w:val="decimal"/>
      <w:pStyle w:val="Listeniveau2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pStyle w:val="Listeniveau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1B61BC"/>
    <w:multiLevelType w:val="hybridMultilevel"/>
    <w:tmpl w:val="4B7ADE44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7CB1ED1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ED39F6"/>
    <w:multiLevelType w:val="hybridMultilevel"/>
    <w:tmpl w:val="F9281780"/>
    <w:lvl w:ilvl="0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861699"/>
    <w:multiLevelType w:val="hybridMultilevel"/>
    <w:tmpl w:val="5A084194"/>
    <w:lvl w:ilvl="0" w:tplc="0C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5E9B1F11"/>
    <w:multiLevelType w:val="hybridMultilevel"/>
    <w:tmpl w:val="DB669334"/>
    <w:lvl w:ilvl="0" w:tplc="5D446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A59A80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133671"/>
    <w:multiLevelType w:val="hybridMultilevel"/>
    <w:tmpl w:val="B97ECD96"/>
    <w:lvl w:ilvl="0" w:tplc="0C0C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1" w15:restartNumberingAfterBreak="0">
    <w:nsid w:val="646C4D95"/>
    <w:multiLevelType w:val="hybridMultilevel"/>
    <w:tmpl w:val="1D5CAB14"/>
    <w:lvl w:ilvl="0" w:tplc="0C0C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2" w15:restartNumberingAfterBreak="0">
    <w:nsid w:val="6EE058F9"/>
    <w:multiLevelType w:val="hybridMultilevel"/>
    <w:tmpl w:val="DE6A37FC"/>
    <w:lvl w:ilvl="0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5209E32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3C2B33"/>
    <w:multiLevelType w:val="hybridMultilevel"/>
    <w:tmpl w:val="50D221DA"/>
    <w:lvl w:ilvl="0" w:tplc="0C0C0001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14" w15:restartNumberingAfterBreak="0">
    <w:nsid w:val="7D9764D2"/>
    <w:multiLevelType w:val="hybridMultilevel"/>
    <w:tmpl w:val="3238164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3"/>
  </w:num>
  <w:num w:numId="5">
    <w:abstractNumId w:val="0"/>
  </w:num>
  <w:num w:numId="6">
    <w:abstractNumId w:val="12"/>
  </w:num>
  <w:num w:numId="7">
    <w:abstractNumId w:val="1"/>
  </w:num>
  <w:num w:numId="8">
    <w:abstractNumId w:val="14"/>
  </w:num>
  <w:num w:numId="9">
    <w:abstractNumId w:val="3"/>
  </w:num>
  <w:num w:numId="10">
    <w:abstractNumId w:val="2"/>
  </w:num>
  <w:num w:numId="11">
    <w:abstractNumId w:val="8"/>
  </w:num>
  <w:num w:numId="12">
    <w:abstractNumId w:val="5"/>
  </w:num>
  <w:num w:numId="13">
    <w:abstractNumId w:val="6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3E"/>
    <w:rsid w:val="000009A1"/>
    <w:rsid w:val="00021B90"/>
    <w:rsid w:val="00026CF5"/>
    <w:rsid w:val="0003143E"/>
    <w:rsid w:val="000403FE"/>
    <w:rsid w:val="000505B5"/>
    <w:rsid w:val="00051BAE"/>
    <w:rsid w:val="00053A3A"/>
    <w:rsid w:val="00061016"/>
    <w:rsid w:val="000622D5"/>
    <w:rsid w:val="000701E4"/>
    <w:rsid w:val="0007442F"/>
    <w:rsid w:val="0007530E"/>
    <w:rsid w:val="00091036"/>
    <w:rsid w:val="000A1910"/>
    <w:rsid w:val="000A5C95"/>
    <w:rsid w:val="000B3ED1"/>
    <w:rsid w:val="000B6BA1"/>
    <w:rsid w:val="000C0862"/>
    <w:rsid w:val="000C7D70"/>
    <w:rsid w:val="000D350B"/>
    <w:rsid w:val="000D5744"/>
    <w:rsid w:val="000D7578"/>
    <w:rsid w:val="000E58C8"/>
    <w:rsid w:val="00101F96"/>
    <w:rsid w:val="00104E0C"/>
    <w:rsid w:val="00105C34"/>
    <w:rsid w:val="00122C90"/>
    <w:rsid w:val="0012619C"/>
    <w:rsid w:val="00140ABF"/>
    <w:rsid w:val="001452D4"/>
    <w:rsid w:val="001462BB"/>
    <w:rsid w:val="001644DC"/>
    <w:rsid w:val="00166C32"/>
    <w:rsid w:val="00170501"/>
    <w:rsid w:val="001759B6"/>
    <w:rsid w:val="00177FBF"/>
    <w:rsid w:val="001A37BD"/>
    <w:rsid w:val="001A4663"/>
    <w:rsid w:val="001B45B0"/>
    <w:rsid w:val="001B6DBD"/>
    <w:rsid w:val="001C3263"/>
    <w:rsid w:val="001C6DA2"/>
    <w:rsid w:val="001D067B"/>
    <w:rsid w:val="001D06A3"/>
    <w:rsid w:val="001D15AF"/>
    <w:rsid w:val="001D57CD"/>
    <w:rsid w:val="00201ECE"/>
    <w:rsid w:val="00215221"/>
    <w:rsid w:val="002179F7"/>
    <w:rsid w:val="00226825"/>
    <w:rsid w:val="00275B88"/>
    <w:rsid w:val="00280861"/>
    <w:rsid w:val="0028342B"/>
    <w:rsid w:val="00290E2A"/>
    <w:rsid w:val="002A03FA"/>
    <w:rsid w:val="002A3BA3"/>
    <w:rsid w:val="002A3E6F"/>
    <w:rsid w:val="002A3E73"/>
    <w:rsid w:val="002A6533"/>
    <w:rsid w:val="002B0906"/>
    <w:rsid w:val="002D03B3"/>
    <w:rsid w:val="002D08A1"/>
    <w:rsid w:val="002D5740"/>
    <w:rsid w:val="002E321F"/>
    <w:rsid w:val="002F0459"/>
    <w:rsid w:val="002F253C"/>
    <w:rsid w:val="003146DE"/>
    <w:rsid w:val="00321EE9"/>
    <w:rsid w:val="00322C32"/>
    <w:rsid w:val="00322EC2"/>
    <w:rsid w:val="0033020A"/>
    <w:rsid w:val="00332178"/>
    <w:rsid w:val="00340365"/>
    <w:rsid w:val="003445E9"/>
    <w:rsid w:val="0035307E"/>
    <w:rsid w:val="00362467"/>
    <w:rsid w:val="00366266"/>
    <w:rsid w:val="00370F50"/>
    <w:rsid w:val="0039474F"/>
    <w:rsid w:val="003A4D5F"/>
    <w:rsid w:val="003B2DFD"/>
    <w:rsid w:val="003B40AF"/>
    <w:rsid w:val="003B6087"/>
    <w:rsid w:val="003C591C"/>
    <w:rsid w:val="003D6D2C"/>
    <w:rsid w:val="003E4559"/>
    <w:rsid w:val="003E7CF8"/>
    <w:rsid w:val="00400999"/>
    <w:rsid w:val="0041483C"/>
    <w:rsid w:val="004159EA"/>
    <w:rsid w:val="00423503"/>
    <w:rsid w:val="004308E7"/>
    <w:rsid w:val="0043245D"/>
    <w:rsid w:val="004359FB"/>
    <w:rsid w:val="004369CC"/>
    <w:rsid w:val="004377E8"/>
    <w:rsid w:val="00437ABC"/>
    <w:rsid w:val="00437B90"/>
    <w:rsid w:val="004403E5"/>
    <w:rsid w:val="0045319A"/>
    <w:rsid w:val="00453B8B"/>
    <w:rsid w:val="004540B6"/>
    <w:rsid w:val="00454764"/>
    <w:rsid w:val="00462026"/>
    <w:rsid w:val="00463D59"/>
    <w:rsid w:val="00473374"/>
    <w:rsid w:val="004854FA"/>
    <w:rsid w:val="00486280"/>
    <w:rsid w:val="004901D0"/>
    <w:rsid w:val="004A27A4"/>
    <w:rsid w:val="004B2C27"/>
    <w:rsid w:val="004C3863"/>
    <w:rsid w:val="004E206E"/>
    <w:rsid w:val="00524549"/>
    <w:rsid w:val="00525D87"/>
    <w:rsid w:val="00526A24"/>
    <w:rsid w:val="0055028A"/>
    <w:rsid w:val="00556DFF"/>
    <w:rsid w:val="005742BD"/>
    <w:rsid w:val="0058289C"/>
    <w:rsid w:val="005A7A0E"/>
    <w:rsid w:val="005C2F88"/>
    <w:rsid w:val="005C404D"/>
    <w:rsid w:val="005E2C4D"/>
    <w:rsid w:val="005E4A05"/>
    <w:rsid w:val="005E778A"/>
    <w:rsid w:val="006006C3"/>
    <w:rsid w:val="00607DCE"/>
    <w:rsid w:val="0061668C"/>
    <w:rsid w:val="00634F3C"/>
    <w:rsid w:val="00640EA1"/>
    <w:rsid w:val="00650C36"/>
    <w:rsid w:val="006562C2"/>
    <w:rsid w:val="00666957"/>
    <w:rsid w:val="00683219"/>
    <w:rsid w:val="00683F1B"/>
    <w:rsid w:val="0068692E"/>
    <w:rsid w:val="0069336B"/>
    <w:rsid w:val="00695EF7"/>
    <w:rsid w:val="0069790C"/>
    <w:rsid w:val="006A776B"/>
    <w:rsid w:val="006A7781"/>
    <w:rsid w:val="006C47CF"/>
    <w:rsid w:val="006C68A0"/>
    <w:rsid w:val="006E038F"/>
    <w:rsid w:val="007215CC"/>
    <w:rsid w:val="00721C74"/>
    <w:rsid w:val="00767217"/>
    <w:rsid w:val="00772490"/>
    <w:rsid w:val="0077362E"/>
    <w:rsid w:val="00785129"/>
    <w:rsid w:val="007A677F"/>
    <w:rsid w:val="007B3C4E"/>
    <w:rsid w:val="007B6D7A"/>
    <w:rsid w:val="007D6393"/>
    <w:rsid w:val="007D7A9A"/>
    <w:rsid w:val="007E677A"/>
    <w:rsid w:val="007F20C6"/>
    <w:rsid w:val="00811033"/>
    <w:rsid w:val="00814E33"/>
    <w:rsid w:val="00815E2F"/>
    <w:rsid w:val="00835EDF"/>
    <w:rsid w:val="00835FD4"/>
    <w:rsid w:val="00847CDA"/>
    <w:rsid w:val="00852DF4"/>
    <w:rsid w:val="00857B31"/>
    <w:rsid w:val="00862FCE"/>
    <w:rsid w:val="00864E5D"/>
    <w:rsid w:val="00876DCB"/>
    <w:rsid w:val="008777AD"/>
    <w:rsid w:val="008819B4"/>
    <w:rsid w:val="008822BA"/>
    <w:rsid w:val="008910B7"/>
    <w:rsid w:val="008961E6"/>
    <w:rsid w:val="008C0ED1"/>
    <w:rsid w:val="008C5F49"/>
    <w:rsid w:val="008D450F"/>
    <w:rsid w:val="008E41E2"/>
    <w:rsid w:val="008F3E49"/>
    <w:rsid w:val="00901179"/>
    <w:rsid w:val="00901782"/>
    <w:rsid w:val="00903F82"/>
    <w:rsid w:val="009109F7"/>
    <w:rsid w:val="009127E0"/>
    <w:rsid w:val="00913737"/>
    <w:rsid w:val="00916BC1"/>
    <w:rsid w:val="009248D2"/>
    <w:rsid w:val="009311E8"/>
    <w:rsid w:val="00942A0D"/>
    <w:rsid w:val="00945EA6"/>
    <w:rsid w:val="00950804"/>
    <w:rsid w:val="0095380A"/>
    <w:rsid w:val="00954CF8"/>
    <w:rsid w:val="00957023"/>
    <w:rsid w:val="00976875"/>
    <w:rsid w:val="00983603"/>
    <w:rsid w:val="00986A05"/>
    <w:rsid w:val="00990523"/>
    <w:rsid w:val="0099265C"/>
    <w:rsid w:val="00995E33"/>
    <w:rsid w:val="009A3B40"/>
    <w:rsid w:val="009B5B61"/>
    <w:rsid w:val="009C1FD1"/>
    <w:rsid w:val="009C4089"/>
    <w:rsid w:val="009C5A91"/>
    <w:rsid w:val="009F715F"/>
    <w:rsid w:val="00A00638"/>
    <w:rsid w:val="00A3294F"/>
    <w:rsid w:val="00A37730"/>
    <w:rsid w:val="00A506C5"/>
    <w:rsid w:val="00A514E9"/>
    <w:rsid w:val="00A55849"/>
    <w:rsid w:val="00A60C2B"/>
    <w:rsid w:val="00A60E3F"/>
    <w:rsid w:val="00A70801"/>
    <w:rsid w:val="00A716EA"/>
    <w:rsid w:val="00A71B05"/>
    <w:rsid w:val="00A7264D"/>
    <w:rsid w:val="00A80A7F"/>
    <w:rsid w:val="00A8522D"/>
    <w:rsid w:val="00A8605D"/>
    <w:rsid w:val="00A8636B"/>
    <w:rsid w:val="00A872E0"/>
    <w:rsid w:val="00AB73BF"/>
    <w:rsid w:val="00AC055B"/>
    <w:rsid w:val="00AC4633"/>
    <w:rsid w:val="00AD3374"/>
    <w:rsid w:val="00AD5CDC"/>
    <w:rsid w:val="00AD6F08"/>
    <w:rsid w:val="00AD771D"/>
    <w:rsid w:val="00AE581B"/>
    <w:rsid w:val="00AE5E34"/>
    <w:rsid w:val="00B115A5"/>
    <w:rsid w:val="00B140C0"/>
    <w:rsid w:val="00B24948"/>
    <w:rsid w:val="00B249A0"/>
    <w:rsid w:val="00B24EE7"/>
    <w:rsid w:val="00B316BE"/>
    <w:rsid w:val="00B32A86"/>
    <w:rsid w:val="00B544EE"/>
    <w:rsid w:val="00B550B7"/>
    <w:rsid w:val="00B657D8"/>
    <w:rsid w:val="00B85A3E"/>
    <w:rsid w:val="00B9160C"/>
    <w:rsid w:val="00B94A1B"/>
    <w:rsid w:val="00B95186"/>
    <w:rsid w:val="00BB0689"/>
    <w:rsid w:val="00BB1B1E"/>
    <w:rsid w:val="00BC5CA0"/>
    <w:rsid w:val="00C0394C"/>
    <w:rsid w:val="00C1287C"/>
    <w:rsid w:val="00C30AA4"/>
    <w:rsid w:val="00C3285E"/>
    <w:rsid w:val="00C40D7F"/>
    <w:rsid w:val="00C4737C"/>
    <w:rsid w:val="00C512CA"/>
    <w:rsid w:val="00C6281E"/>
    <w:rsid w:val="00C65E71"/>
    <w:rsid w:val="00C720DE"/>
    <w:rsid w:val="00C737AF"/>
    <w:rsid w:val="00C77065"/>
    <w:rsid w:val="00C77F89"/>
    <w:rsid w:val="00C801BB"/>
    <w:rsid w:val="00C80B10"/>
    <w:rsid w:val="00C836C6"/>
    <w:rsid w:val="00C83CD0"/>
    <w:rsid w:val="00C85CB3"/>
    <w:rsid w:val="00CA403F"/>
    <w:rsid w:val="00CB57FD"/>
    <w:rsid w:val="00CB6047"/>
    <w:rsid w:val="00CB67E0"/>
    <w:rsid w:val="00CC0747"/>
    <w:rsid w:val="00CC2E7B"/>
    <w:rsid w:val="00CD07DC"/>
    <w:rsid w:val="00CD159D"/>
    <w:rsid w:val="00CD4BC5"/>
    <w:rsid w:val="00CE0596"/>
    <w:rsid w:val="00CE76CC"/>
    <w:rsid w:val="00CF0ABC"/>
    <w:rsid w:val="00CF24A9"/>
    <w:rsid w:val="00CF5F5C"/>
    <w:rsid w:val="00D01ACA"/>
    <w:rsid w:val="00D133F8"/>
    <w:rsid w:val="00D163C2"/>
    <w:rsid w:val="00D679B7"/>
    <w:rsid w:val="00D82459"/>
    <w:rsid w:val="00D834EE"/>
    <w:rsid w:val="00D838B7"/>
    <w:rsid w:val="00D926AB"/>
    <w:rsid w:val="00DA465C"/>
    <w:rsid w:val="00DC1132"/>
    <w:rsid w:val="00DC78B6"/>
    <w:rsid w:val="00DD7604"/>
    <w:rsid w:val="00DE647C"/>
    <w:rsid w:val="00E113DE"/>
    <w:rsid w:val="00E12D16"/>
    <w:rsid w:val="00E16DB8"/>
    <w:rsid w:val="00E17F52"/>
    <w:rsid w:val="00E2227E"/>
    <w:rsid w:val="00E228BB"/>
    <w:rsid w:val="00E22D42"/>
    <w:rsid w:val="00E23204"/>
    <w:rsid w:val="00E24396"/>
    <w:rsid w:val="00E24D60"/>
    <w:rsid w:val="00E37881"/>
    <w:rsid w:val="00E5622C"/>
    <w:rsid w:val="00E60E05"/>
    <w:rsid w:val="00E64B2C"/>
    <w:rsid w:val="00E661B5"/>
    <w:rsid w:val="00E71781"/>
    <w:rsid w:val="00E753AE"/>
    <w:rsid w:val="00E77D52"/>
    <w:rsid w:val="00E83392"/>
    <w:rsid w:val="00E928DE"/>
    <w:rsid w:val="00EA48CC"/>
    <w:rsid w:val="00EA64FA"/>
    <w:rsid w:val="00EB21A7"/>
    <w:rsid w:val="00EB3156"/>
    <w:rsid w:val="00EB371C"/>
    <w:rsid w:val="00EE019C"/>
    <w:rsid w:val="00EE6415"/>
    <w:rsid w:val="00EF078D"/>
    <w:rsid w:val="00EF5230"/>
    <w:rsid w:val="00EF71B9"/>
    <w:rsid w:val="00F05F62"/>
    <w:rsid w:val="00F15A61"/>
    <w:rsid w:val="00F30FB4"/>
    <w:rsid w:val="00F32AC8"/>
    <w:rsid w:val="00F51BB6"/>
    <w:rsid w:val="00F531ED"/>
    <w:rsid w:val="00F533BE"/>
    <w:rsid w:val="00F61C09"/>
    <w:rsid w:val="00F62202"/>
    <w:rsid w:val="00F672C7"/>
    <w:rsid w:val="00F7060B"/>
    <w:rsid w:val="00F86421"/>
    <w:rsid w:val="00F91046"/>
    <w:rsid w:val="00F96BC0"/>
    <w:rsid w:val="00FA30FF"/>
    <w:rsid w:val="00FB6C03"/>
    <w:rsid w:val="00FD0C64"/>
    <w:rsid w:val="00FD3946"/>
    <w:rsid w:val="00FE2CE0"/>
    <w:rsid w:val="00FE6593"/>
    <w:rsid w:val="00FF1FF3"/>
    <w:rsid w:val="00FF73B8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1D57D5"/>
  <w15:chartTrackingRefBased/>
  <w15:docId w15:val="{9B3F3184-F49C-448E-9BB0-14BD1880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0AA4"/>
    <w:rPr>
      <w:rFonts w:ascii="Segoe" w:hAnsi="Segoe"/>
      <w:sz w:val="22"/>
      <w:szCs w:val="24"/>
      <w:lang w:eastAsia="en-US"/>
    </w:rPr>
  </w:style>
  <w:style w:type="paragraph" w:styleId="Titre1">
    <w:name w:val="heading 1"/>
    <w:basedOn w:val="En-tte"/>
    <w:next w:val="Normal"/>
    <w:link w:val="Titre1Car"/>
    <w:rsid w:val="00CF24A9"/>
    <w:pPr>
      <w:tabs>
        <w:tab w:val="clear" w:pos="4320"/>
        <w:tab w:val="clear" w:pos="8640"/>
      </w:tabs>
      <w:spacing w:before="360" w:after="220"/>
      <w:ind w:firstLine="720"/>
      <w:jc w:val="center"/>
      <w:outlineLvl w:val="0"/>
    </w:pPr>
    <w:rPr>
      <w:rFonts w:ascii="Segoe Pro" w:hAnsi="Segoe Pro" w:cs="Segoe UI"/>
      <w:b/>
      <w:cap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40365"/>
    <w:pPr>
      <w:tabs>
        <w:tab w:val="center" w:pos="4320"/>
        <w:tab w:val="right" w:pos="8640"/>
      </w:tabs>
    </w:pPr>
  </w:style>
  <w:style w:type="character" w:styleId="Lienhypertexte">
    <w:name w:val="Hyperlink"/>
    <w:rsid w:val="00340365"/>
    <w:rPr>
      <w:color w:val="0000FF"/>
      <w:u w:val="single"/>
    </w:rPr>
  </w:style>
  <w:style w:type="table" w:styleId="Grilledutableau">
    <w:name w:val="Table Grid"/>
    <w:basedOn w:val="TableauNormal"/>
    <w:rsid w:val="0034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uiPriority w:val="99"/>
    <w:rsid w:val="00A55849"/>
    <w:rPr>
      <w:sz w:val="24"/>
      <w:szCs w:val="24"/>
      <w:lang w:eastAsia="en-US"/>
    </w:rPr>
  </w:style>
  <w:style w:type="character" w:customStyle="1" w:styleId="Titre1Car">
    <w:name w:val="Titre 1 Car"/>
    <w:basedOn w:val="Policepardfaut"/>
    <w:link w:val="Titre1"/>
    <w:rsid w:val="00CF24A9"/>
    <w:rPr>
      <w:rFonts w:ascii="Segoe Pro" w:hAnsi="Segoe Pro" w:cs="Segoe UI"/>
      <w:b/>
      <w:caps/>
      <w:sz w:val="24"/>
      <w:szCs w:val="24"/>
      <w:lang w:val="fr-FR" w:eastAsia="en-US"/>
    </w:rPr>
  </w:style>
  <w:style w:type="paragraph" w:customStyle="1" w:styleId="Listeniveau2">
    <w:name w:val="Liste à niveau 2"/>
    <w:basedOn w:val="En-tte"/>
    <w:link w:val="Listeniveau2Car"/>
    <w:qFormat/>
    <w:rsid w:val="000A1910"/>
    <w:pPr>
      <w:numPr>
        <w:ilvl w:val="1"/>
        <w:numId w:val="15"/>
      </w:numPr>
      <w:tabs>
        <w:tab w:val="clear" w:pos="4320"/>
        <w:tab w:val="clear" w:pos="8640"/>
        <w:tab w:val="left" w:pos="990"/>
      </w:tabs>
      <w:spacing w:before="240" w:after="240"/>
      <w:ind w:left="1541" w:hanging="547"/>
    </w:pPr>
    <w:rPr>
      <w:rFonts w:ascii="Segoe Pro" w:hAnsi="Segoe Pro" w:cs="Segoe UI"/>
      <w:szCs w:val="22"/>
      <w:lang w:val="fr-FR"/>
    </w:rPr>
  </w:style>
  <w:style w:type="paragraph" w:customStyle="1" w:styleId="Listeniveau3">
    <w:name w:val="Liste à niveau 3"/>
    <w:basedOn w:val="Listeniveau2"/>
    <w:link w:val="Listeniveau3Car"/>
    <w:qFormat/>
    <w:rsid w:val="000A1910"/>
    <w:pPr>
      <w:numPr>
        <w:ilvl w:val="2"/>
      </w:numPr>
      <w:tabs>
        <w:tab w:val="clear" w:pos="990"/>
      </w:tabs>
      <w:ind w:left="2246" w:hanging="720"/>
    </w:pPr>
  </w:style>
  <w:style w:type="character" w:customStyle="1" w:styleId="Listeniveau2Car">
    <w:name w:val="Liste à niveau 2 Car"/>
    <w:basedOn w:val="En-tteCar"/>
    <w:link w:val="Listeniveau2"/>
    <w:rsid w:val="000A1910"/>
    <w:rPr>
      <w:rFonts w:ascii="Segoe Pro" w:hAnsi="Segoe Pro" w:cs="Segoe UI"/>
      <w:sz w:val="22"/>
      <w:szCs w:val="22"/>
      <w:lang w:val="fr-FR" w:eastAsia="en-US"/>
    </w:rPr>
  </w:style>
  <w:style w:type="paragraph" w:styleId="Sous-titre">
    <w:name w:val="Subtitle"/>
    <w:aliases w:val="Liste à niveau 1"/>
    <w:basedOn w:val="En-tte"/>
    <w:next w:val="Normal"/>
    <w:link w:val="Sous-titreCar"/>
    <w:autoRedefine/>
    <w:qFormat/>
    <w:rsid w:val="00AD5CDC"/>
    <w:pPr>
      <w:numPr>
        <w:numId w:val="15"/>
      </w:numPr>
      <w:tabs>
        <w:tab w:val="clear" w:pos="4320"/>
        <w:tab w:val="clear" w:pos="8640"/>
        <w:tab w:val="left" w:pos="1080"/>
      </w:tabs>
      <w:spacing w:before="240" w:after="240"/>
      <w:ind w:left="1080" w:right="720"/>
      <w:outlineLvl w:val="1"/>
    </w:pPr>
    <w:rPr>
      <w:rFonts w:ascii="Segoe Pro" w:hAnsi="Segoe Pro" w:cs="Segoe UI"/>
      <w:b/>
      <w:caps/>
      <w:szCs w:val="22"/>
      <w:lang w:val="fr-FR"/>
    </w:rPr>
  </w:style>
  <w:style w:type="character" w:customStyle="1" w:styleId="Listeniveau3Car">
    <w:name w:val="Liste à niveau 3 Car"/>
    <w:basedOn w:val="Listeniveau2Car"/>
    <w:link w:val="Listeniveau3"/>
    <w:rsid w:val="000A1910"/>
    <w:rPr>
      <w:rFonts w:ascii="Segoe Pro" w:hAnsi="Segoe Pro" w:cs="Segoe UI"/>
      <w:sz w:val="22"/>
      <w:szCs w:val="22"/>
      <w:lang w:val="fr-FR" w:eastAsia="en-US"/>
    </w:rPr>
  </w:style>
  <w:style w:type="character" w:customStyle="1" w:styleId="Sous-titreCar">
    <w:name w:val="Sous-titre Car"/>
    <w:aliases w:val="Liste à niveau 1 Car"/>
    <w:basedOn w:val="Policepardfaut"/>
    <w:link w:val="Sous-titre"/>
    <w:rsid w:val="00AD5CDC"/>
    <w:rPr>
      <w:rFonts w:ascii="Segoe Pro" w:hAnsi="Segoe Pro" w:cs="Segoe UI"/>
      <w:b/>
      <w:caps/>
      <w:sz w:val="22"/>
      <w:szCs w:val="22"/>
      <w:lang w:val="fr-FR" w:eastAsia="en-US"/>
    </w:rPr>
  </w:style>
  <w:style w:type="paragraph" w:customStyle="1" w:styleId="StyleEn-tteSegoe14ptGrasBlancGauche05Droite">
    <w:name w:val="Style En-tête + Segoe 14 pt Gras Blanc Gauche :  05&quot; Droite :..."/>
    <w:basedOn w:val="En-tte"/>
    <w:rsid w:val="00CF24A9"/>
    <w:pPr>
      <w:shd w:val="clear" w:color="auto" w:fill="830083"/>
      <w:ind w:left="720" w:right="720"/>
    </w:pPr>
    <w:rPr>
      <w:b/>
      <w:bCs/>
      <w:caps/>
      <w:color w:val="FFFFFF"/>
      <w:sz w:val="28"/>
      <w:szCs w:val="20"/>
    </w:rPr>
  </w:style>
  <w:style w:type="paragraph" w:customStyle="1" w:styleId="Stylepieddepage">
    <w:name w:val="Style pied de page"/>
    <w:basedOn w:val="Normal"/>
    <w:link w:val="StylepieddepageCar"/>
    <w:qFormat/>
    <w:rsid w:val="00C512CA"/>
    <w:pPr>
      <w:ind w:right="720"/>
      <w:jc w:val="right"/>
    </w:pPr>
    <w:rPr>
      <w:sz w:val="18"/>
      <w:szCs w:val="18"/>
    </w:rPr>
  </w:style>
  <w:style w:type="character" w:customStyle="1" w:styleId="StylepieddepageCar">
    <w:name w:val="Style pied de page Car"/>
    <w:basedOn w:val="Policepardfaut"/>
    <w:link w:val="Stylepieddepage"/>
    <w:rsid w:val="00C512CA"/>
    <w:rPr>
      <w:rFonts w:ascii="Segoe" w:hAnsi="Segoe"/>
      <w:sz w:val="18"/>
      <w:szCs w:val="18"/>
      <w:lang w:eastAsia="en-US"/>
    </w:rPr>
  </w:style>
  <w:style w:type="paragraph" w:customStyle="1" w:styleId="StyleTitre1Droite05">
    <w:name w:val="Style Titre 1 + Droite :  05&quot;"/>
    <w:basedOn w:val="Titre1"/>
    <w:autoRedefine/>
    <w:rsid w:val="006562C2"/>
    <w:pPr>
      <w:ind w:right="720"/>
    </w:pPr>
    <w:rPr>
      <w:rFonts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raine.mainville\Desktop\Politique%20gabari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DE8C7-0E26-4FCB-8CA1-509532B9A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Politique gabarit.dotx</Template>
  <TotalTime>111</TotalTime>
  <Pages>1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GOU 1.0.3 Profil d'engagement du parent</vt:lpstr>
    </vt:vector>
  </TitlesOfParts>
  <Company>Home</Company>
  <LinksUpToDate>false</LinksUpToDate>
  <CharactersWithSpaces>2206</CharactersWithSpaces>
  <SharedDoc>false</SharedDoc>
  <HLinks>
    <vt:vector size="12" baseType="variant">
      <vt:variant>
        <vt:i4>68</vt:i4>
      </vt:variant>
      <vt:variant>
        <vt:i4>3</vt:i4>
      </vt:variant>
      <vt:variant>
        <vt:i4>0</vt:i4>
      </vt:variant>
      <vt:variant>
        <vt:i4>5</vt:i4>
      </vt:variant>
      <vt:variant>
        <vt:lpwstr>http://docs.nouvelon.ca/doc/DA/ADM03_02_02.pdf</vt:lpwstr>
      </vt:variant>
      <vt:variant>
        <vt:lpwstr/>
      </vt:variant>
      <vt:variant>
        <vt:i4>196676</vt:i4>
      </vt:variant>
      <vt:variant>
        <vt:i4>0</vt:i4>
      </vt:variant>
      <vt:variant>
        <vt:i4>0</vt:i4>
      </vt:variant>
      <vt:variant>
        <vt:i4>5</vt:i4>
      </vt:variant>
      <vt:variant>
        <vt:lpwstr>http://docs.nouvelon.ca/doc/DA/ADM03_02_01.pdf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d'engagement du parent</dc:title>
  <dc:subject>Annexe du profil d'engagement du parent</dc:subject>
  <dc:creator>Conseil scolaire catholique Nouvelon</dc:creator>
  <cp:keywords/>
  <cp:lastModifiedBy>Lorraine Mainville</cp:lastModifiedBy>
  <cp:revision>9</cp:revision>
  <cp:lastPrinted>2020-11-11T17:38:00Z</cp:lastPrinted>
  <dcterms:created xsi:type="dcterms:W3CDTF">2021-09-14T17:13:00Z</dcterms:created>
  <dcterms:modified xsi:type="dcterms:W3CDTF">2021-10-06T14:17:00Z</dcterms:modified>
</cp:coreProperties>
</file>