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D1B7" w14:textId="6F3AEC63" w:rsidR="000505B5" w:rsidRPr="00F5600B" w:rsidRDefault="00CF24A9" w:rsidP="005A7A0E">
      <w:pPr>
        <w:pStyle w:val="StyleEn-tteSegoe14ptGrasBlancGauche05Droite"/>
        <w:tabs>
          <w:tab w:val="clear" w:pos="4320"/>
          <w:tab w:val="clear" w:pos="8640"/>
          <w:tab w:val="right" w:pos="10260"/>
        </w:tabs>
      </w:pPr>
      <w:bookmarkStart w:id="0" w:name="_Hlk8286730"/>
      <w:bookmarkStart w:id="1" w:name="_Hlk8287618"/>
      <w:r w:rsidRPr="00F5600B">
        <w:t>politique</w:t>
      </w:r>
      <w:r w:rsidR="000505B5" w:rsidRPr="00F5600B">
        <w:tab/>
      </w:r>
      <w:r w:rsidR="00A872E0" w:rsidRPr="00F5600B">
        <w:t xml:space="preserve">GOU </w:t>
      </w:r>
      <w:r w:rsidR="005A7BCD">
        <w:t>23</w:t>
      </w:r>
      <w:r w:rsidR="00700EE4" w:rsidRPr="00F5600B">
        <w:t>.0</w:t>
      </w:r>
    </w:p>
    <w:p w14:paraId="0EFE4F92" w14:textId="77777777" w:rsidR="000505B5" w:rsidRPr="00F5600B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b/>
          <w:bCs/>
          <w:szCs w:val="22"/>
        </w:rPr>
      </w:pPr>
      <w:r w:rsidRPr="00F5600B">
        <w:rPr>
          <w:szCs w:val="22"/>
        </w:rPr>
        <w:t xml:space="preserve">Domaine : </w:t>
      </w:r>
      <w:r w:rsidR="00CF24A9" w:rsidRPr="00F5600B">
        <w:rPr>
          <w:b/>
          <w:bCs/>
          <w:szCs w:val="22"/>
        </w:rPr>
        <w:t>Gouvernance</w:t>
      </w:r>
    </w:p>
    <w:p w14:paraId="4D3F51B4" w14:textId="11FAE148" w:rsidR="000505B5" w:rsidRPr="00F5600B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sz w:val="16"/>
          <w:szCs w:val="16"/>
        </w:rPr>
      </w:pPr>
      <w:r w:rsidRPr="00F5600B">
        <w:rPr>
          <w:sz w:val="16"/>
          <w:szCs w:val="16"/>
        </w:rPr>
        <w:t>En vigueur</w:t>
      </w:r>
      <w:r w:rsidR="00CF24A9" w:rsidRPr="00F5600B">
        <w:rPr>
          <w:sz w:val="16"/>
          <w:szCs w:val="16"/>
        </w:rPr>
        <w:t xml:space="preserve"> </w:t>
      </w:r>
      <w:r w:rsidR="00700EE4" w:rsidRPr="00F5600B">
        <w:rPr>
          <w:sz w:val="16"/>
          <w:szCs w:val="16"/>
        </w:rPr>
        <w:t>le 6 décembre 2013 (13-117)</w:t>
      </w:r>
    </w:p>
    <w:p w14:paraId="112E530A" w14:textId="17F7B877" w:rsidR="000505B5" w:rsidRPr="00F5600B" w:rsidRDefault="000505B5" w:rsidP="005A7A0E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sz w:val="16"/>
          <w:szCs w:val="16"/>
        </w:rPr>
      </w:pPr>
      <w:r w:rsidRPr="00F5600B">
        <w:rPr>
          <w:sz w:val="16"/>
          <w:szCs w:val="16"/>
        </w:rPr>
        <w:t>Révisée le</w:t>
      </w:r>
      <w:r w:rsidR="00CF24A9" w:rsidRPr="00F5600B">
        <w:rPr>
          <w:sz w:val="16"/>
          <w:szCs w:val="16"/>
        </w:rPr>
        <w:t xml:space="preserve"> </w:t>
      </w:r>
      <w:r w:rsidR="005A7BCD">
        <w:rPr>
          <w:sz w:val="16"/>
          <w:szCs w:val="16"/>
        </w:rPr>
        <w:t>31 janvier 2023</w:t>
      </w:r>
      <w:r w:rsidR="00700EE4" w:rsidRPr="00F5600B">
        <w:rPr>
          <w:sz w:val="16"/>
          <w:szCs w:val="16"/>
        </w:rPr>
        <w:t xml:space="preserve"> (2</w:t>
      </w:r>
      <w:r w:rsidR="005A7BCD">
        <w:rPr>
          <w:sz w:val="16"/>
          <w:szCs w:val="16"/>
        </w:rPr>
        <w:t>3-13</w:t>
      </w:r>
      <w:r w:rsidR="00700EE4" w:rsidRPr="00F5600B">
        <w:rPr>
          <w:sz w:val="16"/>
          <w:szCs w:val="16"/>
        </w:rPr>
        <w:t>)</w:t>
      </w:r>
    </w:p>
    <w:p w14:paraId="393468A5" w14:textId="77777777" w:rsidR="00990523" w:rsidRPr="00F5600B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UI" w:hAnsi="Segoe UI" w:cs="Segoe UI"/>
          <w:bCs/>
          <w:i/>
          <w:iCs/>
          <w:sz w:val="18"/>
          <w:szCs w:val="18"/>
        </w:rPr>
      </w:pPr>
      <w:r w:rsidRPr="00F5600B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texte.</w:t>
      </w:r>
      <w:bookmarkEnd w:id="0"/>
      <w:bookmarkEnd w:id="1"/>
    </w:p>
    <w:p w14:paraId="2A9F5CC2" w14:textId="5BD79A29" w:rsidR="000A1910" w:rsidRPr="00F5600B" w:rsidRDefault="00700EE4" w:rsidP="006562C2">
      <w:pPr>
        <w:pStyle w:val="StyleTitre1Droite05"/>
        <w:rPr>
          <w:lang w:val="fr-CA"/>
        </w:rPr>
      </w:pPr>
      <w:r w:rsidRPr="00F5600B">
        <w:rPr>
          <w:lang w:val="fr-CA"/>
        </w:rPr>
        <w:t>communications et promotion</w:t>
      </w:r>
    </w:p>
    <w:p w14:paraId="6F81A57B" w14:textId="21D18396" w:rsidR="000A1910" w:rsidRPr="00F5600B" w:rsidRDefault="000A1910" w:rsidP="00AD5CDC">
      <w:pPr>
        <w:pStyle w:val="Sous-titre"/>
        <w:rPr>
          <w:lang w:val="fr-CA"/>
        </w:rPr>
      </w:pPr>
      <w:r w:rsidRPr="00F5600B">
        <w:rPr>
          <w:lang w:val="fr-CA"/>
        </w:rPr>
        <w:t>Énonc</w:t>
      </w:r>
      <w:r w:rsidR="00AD5CDC" w:rsidRPr="00F5600B">
        <w:rPr>
          <w:lang w:val="fr-CA"/>
        </w:rPr>
        <w:t>É</w:t>
      </w:r>
    </w:p>
    <w:p w14:paraId="5BB65924" w14:textId="550ED1E5" w:rsidR="000A1910" w:rsidRPr="00F5600B" w:rsidRDefault="00700EE4" w:rsidP="00700EE4">
      <w:pPr>
        <w:pStyle w:val="Listeniveau2"/>
      </w:pPr>
      <w:r w:rsidRPr="00F5600B">
        <w:t>Le Conseil scolaire catholique Nouvelon (Conseil) reconnait systématiquement l’importance des communications pour promouvoir sa mission d’éducation catholique de langue française.</w:t>
      </w:r>
    </w:p>
    <w:p w14:paraId="7D86A4D9" w14:textId="39487B0D" w:rsidR="000A1910" w:rsidRPr="00F5600B" w:rsidRDefault="000A1910" w:rsidP="00AD5CDC">
      <w:pPr>
        <w:pStyle w:val="Sous-titre"/>
        <w:rPr>
          <w:lang w:val="fr-CA"/>
        </w:rPr>
      </w:pPr>
      <w:r w:rsidRPr="00F5600B">
        <w:rPr>
          <w:lang w:val="fr-CA"/>
        </w:rPr>
        <w:t>Principes directeurs</w:t>
      </w:r>
    </w:p>
    <w:p w14:paraId="6525C21A" w14:textId="2B1313B6" w:rsidR="00F57E6D" w:rsidRPr="00F5600B" w:rsidRDefault="00F57E6D" w:rsidP="00F57E6D">
      <w:pPr>
        <w:pStyle w:val="Listeniveau2"/>
      </w:pPr>
      <w:r w:rsidRPr="00F5600B">
        <w:t>Les communications servent à établir le courant entre les gens de la communauté scolaire et à tisser des liens plus étroits</w:t>
      </w:r>
      <w:r w:rsidR="00D70718">
        <w:t xml:space="preserve"> alors </w:t>
      </w:r>
      <w:r w:rsidR="00346B76">
        <w:t>que</w:t>
      </w:r>
      <w:r w:rsidRPr="00F5600B">
        <w:t xml:space="preserve"> la promotion contribue à la vitalité institutionnelle du Conseil.</w:t>
      </w:r>
    </w:p>
    <w:p w14:paraId="1870790C" w14:textId="31451365" w:rsidR="00C56060" w:rsidRPr="00F5600B" w:rsidRDefault="00C56060" w:rsidP="00F57E6D">
      <w:pPr>
        <w:pStyle w:val="Listeniveau2"/>
      </w:pPr>
      <w:r w:rsidRPr="00F5600B">
        <w:t>Les communications servent également à rehausser la confiance du public envers le Conseil et ses écoles catholiques de langue française.</w:t>
      </w:r>
    </w:p>
    <w:p w14:paraId="2CA58681" w14:textId="3CA3BFEE" w:rsidR="00F57E6D" w:rsidRPr="00F5600B" w:rsidRDefault="00F57E6D" w:rsidP="00F57E6D">
      <w:pPr>
        <w:pStyle w:val="Sous-titre"/>
        <w:rPr>
          <w:lang w:val="fr-CA"/>
        </w:rPr>
      </w:pPr>
      <w:r w:rsidRPr="00F5600B">
        <w:rPr>
          <w:lang w:val="fr-CA"/>
        </w:rPr>
        <w:t>stratÉgies de communications et de promotion</w:t>
      </w:r>
    </w:p>
    <w:p w14:paraId="44380F17" w14:textId="17D3B42B" w:rsidR="00700EE4" w:rsidRPr="00F5600B" w:rsidRDefault="00700EE4" w:rsidP="00700EE4">
      <w:pPr>
        <w:pStyle w:val="Listeniveau2"/>
      </w:pPr>
      <w:r w:rsidRPr="00F5600B">
        <w:t>Promouvoir auprès des communautés desservies sur son territoire :</w:t>
      </w:r>
    </w:p>
    <w:p w14:paraId="0D31AAAE" w14:textId="5434F4F1" w:rsidR="00F531ED" w:rsidRPr="00F5600B" w:rsidRDefault="00700EE4" w:rsidP="00700EE4">
      <w:pPr>
        <w:pStyle w:val="Listeniveau3"/>
      </w:pPr>
      <w:r w:rsidRPr="00F5600B">
        <w:t>sa mission, sa vision, ses vertus et ses croyances;</w:t>
      </w:r>
    </w:p>
    <w:p w14:paraId="0EA5A6C8" w14:textId="50543456" w:rsidR="00700EE4" w:rsidRPr="00F5600B" w:rsidRDefault="00700EE4" w:rsidP="00700EE4">
      <w:pPr>
        <w:pStyle w:val="Listeniveau3"/>
      </w:pPr>
      <w:r w:rsidRPr="00F5600B">
        <w:t>la valeur ajoutée de l’éducation catholique de langue française;</w:t>
      </w:r>
    </w:p>
    <w:p w14:paraId="4968AD5F" w14:textId="34D647A4" w:rsidR="00700EE4" w:rsidRPr="00F5600B" w:rsidRDefault="00700EE4" w:rsidP="00700EE4">
      <w:pPr>
        <w:pStyle w:val="Listeniveau3"/>
      </w:pPr>
      <w:r w:rsidRPr="00F5600B">
        <w:t>ses diverses activités éducatives, identitaires, politiques et promotionnelles.</w:t>
      </w:r>
    </w:p>
    <w:p w14:paraId="0866C2D5" w14:textId="7AADF834" w:rsidR="00700EE4" w:rsidRPr="00F5600B" w:rsidRDefault="00700EE4" w:rsidP="00700EE4">
      <w:pPr>
        <w:pStyle w:val="Listeniveau2"/>
      </w:pPr>
      <w:r w:rsidRPr="00F5600B">
        <w:rPr>
          <w:rFonts w:ascii="Segoe" w:hAnsi="Segoe" w:cs="Arial"/>
        </w:rPr>
        <w:t>Créer et à consolider l’image de marque du Conseil.</w:t>
      </w:r>
    </w:p>
    <w:p w14:paraId="39A1F4D4" w14:textId="03AF6478" w:rsidR="00700EE4" w:rsidRPr="00F5600B" w:rsidRDefault="00700EE4" w:rsidP="00700EE4">
      <w:pPr>
        <w:pStyle w:val="Listeniveau2"/>
      </w:pPr>
      <w:r w:rsidRPr="00F5600B">
        <w:t>Promouvoir la réputation de ses programmes éducatifs de qualité dans ses écoles catholiques de langue française.</w:t>
      </w:r>
    </w:p>
    <w:p w14:paraId="7879ADD6" w14:textId="41176106" w:rsidR="00700EE4" w:rsidRPr="00F5600B" w:rsidRDefault="00700EE4" w:rsidP="00700EE4">
      <w:pPr>
        <w:pStyle w:val="Listeniveau2"/>
      </w:pPr>
      <w:r w:rsidRPr="00F5600B">
        <w:t>Mettre en place des stratégies de promotion aux fins de recrutement et de rétention d’élèves du Jardin d’enfants à la 12</w:t>
      </w:r>
      <w:r w:rsidRPr="00F5600B">
        <w:rPr>
          <w:vertAlign w:val="superscript"/>
        </w:rPr>
        <w:t>e</w:t>
      </w:r>
      <w:r w:rsidRPr="00F5600B">
        <w:t xml:space="preserve"> année.</w:t>
      </w:r>
    </w:p>
    <w:p w14:paraId="2B85EA02" w14:textId="2E97F13B" w:rsidR="00700EE4" w:rsidRPr="00F5600B" w:rsidRDefault="00700EE4" w:rsidP="00700EE4">
      <w:pPr>
        <w:pStyle w:val="Listeniveau2"/>
      </w:pPr>
      <w:r w:rsidRPr="00F5600B">
        <w:t>Maintenir une communication avec les divers groupes d’intervenants afin d’accroître la confiance du public dans l’efficacité de ses écoles catholiques de langue française.</w:t>
      </w:r>
    </w:p>
    <w:p w14:paraId="4B6F1D7A" w14:textId="384779D5" w:rsidR="00700EE4" w:rsidRPr="00F5600B" w:rsidRDefault="00700EE4" w:rsidP="00700EE4">
      <w:pPr>
        <w:pStyle w:val="Listeniveau2"/>
      </w:pPr>
      <w:r w:rsidRPr="00F5600B">
        <w:t>Communiquer les progrès de sa planification stratégique et ses priorités dans le rapport annuel.</w:t>
      </w:r>
    </w:p>
    <w:p w14:paraId="79883BE6" w14:textId="58242961" w:rsidR="00700EE4" w:rsidRPr="00F5600B" w:rsidRDefault="00700EE4" w:rsidP="00700EE4">
      <w:pPr>
        <w:pStyle w:val="Listeniveau2"/>
      </w:pPr>
      <w:r w:rsidRPr="00F5600B">
        <w:t>Identifier annuellement des stratégies prioritaires en matière de communication et de promotion et en évaluer leur efficacité.</w:t>
      </w:r>
    </w:p>
    <w:p w14:paraId="7A6EF06C" w14:textId="0668CA62" w:rsidR="00700EE4" w:rsidRPr="00F5600B" w:rsidRDefault="00700EE4" w:rsidP="00700EE4">
      <w:pPr>
        <w:pStyle w:val="Listeniveau2"/>
      </w:pPr>
      <w:r w:rsidRPr="00F5600B">
        <w:t>Développer et à utiliser efficacement des outils de communication et de promotion.</w:t>
      </w:r>
    </w:p>
    <w:p w14:paraId="0D0A4D02" w14:textId="23D4089B" w:rsidR="00700EE4" w:rsidRPr="00F5600B" w:rsidRDefault="00700EE4" w:rsidP="00700EE4">
      <w:pPr>
        <w:pStyle w:val="Listeniveau2"/>
      </w:pPr>
      <w:r w:rsidRPr="00F5600B">
        <w:t>Transmettre toute communication de manière claire et succincte en temps opportun, le cas échéant.</w:t>
      </w:r>
    </w:p>
    <w:p w14:paraId="5F38FD3F" w14:textId="0A6AC039" w:rsidR="00700EE4" w:rsidRPr="00F5600B" w:rsidRDefault="00700EE4" w:rsidP="00700EE4">
      <w:pPr>
        <w:pStyle w:val="Listeniveau2"/>
      </w:pPr>
      <w:r w:rsidRPr="00F5600B">
        <w:t>Profiter de la technologie, incluant les médias sociaux, pour joindre son public interne et externe.</w:t>
      </w:r>
    </w:p>
    <w:p w14:paraId="28584A95" w14:textId="450C06A0" w:rsidR="00700EE4" w:rsidRPr="00F5600B" w:rsidRDefault="00700EE4" w:rsidP="00700EE4">
      <w:pPr>
        <w:pStyle w:val="Listeniveau2"/>
        <w:rPr>
          <w:strike/>
        </w:rPr>
      </w:pPr>
      <w:r w:rsidRPr="00F5600B">
        <w:t>Favoriser la valorisation en communiquant les réalisations remarquables de ses élèves et de son personnel.</w:t>
      </w:r>
    </w:p>
    <w:p w14:paraId="3CEFA491" w14:textId="7B56E2C5" w:rsidR="00700EE4" w:rsidRPr="00F5600B" w:rsidRDefault="00700EE4" w:rsidP="00700EE4">
      <w:pPr>
        <w:pStyle w:val="Listeniveau2"/>
      </w:pPr>
      <w:r w:rsidRPr="00F5600B">
        <w:t>Favoriser des communications respectueuses avec les élèves et leurs parents</w:t>
      </w:r>
      <w:r w:rsidRPr="00F5600B">
        <w:rPr>
          <w:color w:val="FF0000"/>
        </w:rPr>
        <w:t xml:space="preserve"> </w:t>
      </w:r>
      <w:r w:rsidRPr="00F5600B">
        <w:t>ou tuteurs, les membres du personnel, les paroisses, les partenaires et la communauté.</w:t>
      </w:r>
    </w:p>
    <w:p w14:paraId="3706F718" w14:textId="6526A1B5" w:rsidR="00700EE4" w:rsidRPr="00F5600B" w:rsidRDefault="00700EE4" w:rsidP="00700EE4">
      <w:pPr>
        <w:pStyle w:val="Listeniveau2"/>
      </w:pPr>
      <w:r w:rsidRPr="00F5600B">
        <w:rPr>
          <w:lang w:eastAsia="fr-CA"/>
        </w:rPr>
        <w:t>Conscientiser les employés qu’ils doivent porter une attention particulière à leurs communications en tant qu’ambassadeurs du Conseil et de ses écoles catholiques de langue française.</w:t>
      </w:r>
    </w:p>
    <w:p w14:paraId="01D22486" w14:textId="0ED25321" w:rsidR="00700EE4" w:rsidRPr="00F5600B" w:rsidRDefault="00700EE4" w:rsidP="00700EE4">
      <w:pPr>
        <w:pStyle w:val="Listeniveau2"/>
      </w:pPr>
      <w:r w:rsidRPr="00F5600B">
        <w:t>Établir et à maintenir des relations médiatiques favorables à l’image du Conseil.</w:t>
      </w:r>
    </w:p>
    <w:p w14:paraId="1B2DF91F" w14:textId="01444310" w:rsidR="00700EE4" w:rsidRPr="00F5600B" w:rsidRDefault="00700EE4" w:rsidP="00700EE4">
      <w:pPr>
        <w:pStyle w:val="Listeniveau2"/>
      </w:pPr>
      <w:r w:rsidRPr="00F5600B">
        <w:t>Profiter des occasions de réseautage sur les plans régional, provincial, national et international pour promouvoir l’éducation catholique de langue française.</w:t>
      </w:r>
    </w:p>
    <w:p w14:paraId="456D8504" w14:textId="42495A79" w:rsidR="000A1910" w:rsidRPr="00F5600B" w:rsidRDefault="00700EE4" w:rsidP="00AD5CDC">
      <w:pPr>
        <w:pStyle w:val="Sous-titre"/>
        <w:rPr>
          <w:lang w:val="fr-CA"/>
        </w:rPr>
      </w:pPr>
      <w:r w:rsidRPr="00F5600B">
        <w:rPr>
          <w:lang w:val="fr-CA"/>
        </w:rPr>
        <w:t>dÉfinitions</w:t>
      </w:r>
    </w:p>
    <w:p w14:paraId="278F4E3A" w14:textId="0D07DAFE" w:rsidR="00700EE4" w:rsidRPr="00F5600B" w:rsidRDefault="00700EE4" w:rsidP="00700EE4">
      <w:pPr>
        <w:pStyle w:val="Listeniveau2"/>
      </w:pPr>
      <w:r w:rsidRPr="00F5600B">
        <w:rPr>
          <w:b/>
          <w:lang w:eastAsia="fr-CA"/>
        </w:rPr>
        <w:t>Public interne</w:t>
      </w:r>
      <w:r w:rsidRPr="00F5600B">
        <w:rPr>
          <w:lang w:eastAsia="fr-CA"/>
        </w:rPr>
        <w:t> : conseillers scolaires, élèves et employés</w:t>
      </w:r>
    </w:p>
    <w:p w14:paraId="06948A6C" w14:textId="1FD8C4C7" w:rsidR="00F531ED" w:rsidRPr="00F5600B" w:rsidRDefault="00700EE4" w:rsidP="00700EE4">
      <w:pPr>
        <w:pStyle w:val="Listeniveau2"/>
      </w:pPr>
      <w:r w:rsidRPr="00F5600B">
        <w:rPr>
          <w:b/>
          <w:lang w:eastAsia="fr-CA"/>
        </w:rPr>
        <w:t>Public externe</w:t>
      </w:r>
      <w:r w:rsidRPr="00F5600B">
        <w:rPr>
          <w:lang w:eastAsia="fr-CA"/>
        </w:rPr>
        <w:t> : bénévoles, médias, parents et tuteurs, paroisses et partenaires</w:t>
      </w:r>
    </w:p>
    <w:p w14:paraId="0B8F0D1B" w14:textId="4E2A0F9B" w:rsidR="000A1910" w:rsidRPr="00F5600B" w:rsidRDefault="000A1910" w:rsidP="00AD5CDC">
      <w:pPr>
        <w:pStyle w:val="Sous-titre"/>
        <w:rPr>
          <w:lang w:val="fr-CA"/>
        </w:rPr>
      </w:pPr>
      <w:r w:rsidRPr="00F5600B">
        <w:rPr>
          <w:lang w:val="fr-CA"/>
        </w:rPr>
        <w:t>R</w:t>
      </w:r>
      <w:r w:rsidR="00DD7604" w:rsidRPr="00F5600B">
        <w:rPr>
          <w:lang w:val="fr-CA"/>
        </w:rPr>
        <w:t>É</w:t>
      </w:r>
      <w:r w:rsidRPr="00F5600B">
        <w:rPr>
          <w:lang w:val="fr-CA"/>
        </w:rPr>
        <w:t>f</w:t>
      </w:r>
      <w:r w:rsidR="00DD7604" w:rsidRPr="00F5600B">
        <w:rPr>
          <w:lang w:val="fr-CA"/>
        </w:rPr>
        <w:t>É</w:t>
      </w:r>
      <w:r w:rsidRPr="00F5600B">
        <w:rPr>
          <w:lang w:val="fr-CA"/>
        </w:rPr>
        <w:t>rences</w:t>
      </w:r>
    </w:p>
    <w:p w14:paraId="2724CE64" w14:textId="7685C160" w:rsidR="00700EE4" w:rsidRPr="00F5600B" w:rsidRDefault="005A7BCD" w:rsidP="00700EE4">
      <w:pPr>
        <w:pStyle w:val="Listeniveau2"/>
        <w:rPr>
          <w:rFonts w:ascii="Segoe" w:hAnsi="Segoe" w:cs="Arial"/>
        </w:rPr>
      </w:pPr>
      <w:hyperlink r:id="rId8" w:tooltip="Loi sur l’éducation de l’Ontario" w:history="1">
        <w:r w:rsidR="00700EE4" w:rsidRPr="00F5600B">
          <w:rPr>
            <w:rStyle w:val="Lienhypertexte"/>
            <w:rFonts w:ascii="Segoe" w:hAnsi="Segoe" w:cs="Arial"/>
            <w:i/>
          </w:rPr>
          <w:t>Loi sur l’éducation de l’Ontario</w:t>
        </w:r>
      </w:hyperlink>
    </w:p>
    <w:p w14:paraId="208764AD" w14:textId="6F28B828" w:rsidR="008819B4" w:rsidRPr="00F5600B" w:rsidRDefault="005A7BCD" w:rsidP="00700EE4">
      <w:pPr>
        <w:pStyle w:val="Listeniveau2"/>
        <w:rPr>
          <w:rFonts w:ascii="Segoe" w:hAnsi="Segoe" w:cs="Arial"/>
        </w:rPr>
      </w:pPr>
      <w:hyperlink r:id="rId9" w:tooltip="Loi sur l’accès à l’information municipale et la protection de la vie privée" w:history="1">
        <w:r w:rsidR="00700EE4" w:rsidRPr="00F5600B">
          <w:rPr>
            <w:rStyle w:val="Lienhypertexte"/>
            <w:rFonts w:ascii="Segoe" w:hAnsi="Segoe" w:cs="Arial"/>
            <w:i/>
          </w:rPr>
          <w:t>Loi sur l’accès à l’information municipale et la protection de la vie privée</w:t>
        </w:r>
      </w:hyperlink>
    </w:p>
    <w:sectPr w:rsidR="008819B4" w:rsidRPr="00F5600B" w:rsidSect="00CF0ABC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6CB9" w14:textId="77777777" w:rsidR="005C536B" w:rsidRDefault="005C536B">
      <w:r>
        <w:separator/>
      </w:r>
    </w:p>
    <w:p w14:paraId="1A0BD917" w14:textId="77777777" w:rsidR="005C536B" w:rsidRDefault="005C536B"/>
  </w:endnote>
  <w:endnote w:type="continuationSeparator" w:id="0">
    <w:p w14:paraId="6FC566A4" w14:textId="77777777" w:rsidR="005C536B" w:rsidRDefault="005C536B">
      <w:r>
        <w:continuationSeparator/>
      </w:r>
    </w:p>
    <w:p w14:paraId="02FFA202" w14:textId="77777777" w:rsidR="005C536B" w:rsidRDefault="005C5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altName w:val="Segoe"/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5570" w14:textId="393BBE05" w:rsidR="0077362E" w:rsidRDefault="0077362E" w:rsidP="00FD0C64">
    <w:pPr>
      <w:framePr w:wrap="around" w:vAnchor="text" w:hAnchor="margin" w:xAlign="right" w:y="1"/>
    </w:pPr>
    <w:r>
      <w:fldChar w:fldCharType="begin"/>
    </w:r>
    <w:r>
      <w:instrText xml:space="preserve">PAGE  </w:instrText>
    </w:r>
    <w:r w:rsidR="005A7BCD">
      <w:fldChar w:fldCharType="separate"/>
    </w:r>
    <w:r w:rsidR="005A7BCD">
      <w:rPr>
        <w:noProof/>
      </w:rPr>
      <w:t>2</w:t>
    </w:r>
    <w:r>
      <w:fldChar w:fldCharType="end"/>
    </w:r>
  </w:p>
  <w:p w14:paraId="4EAE724B" w14:textId="77777777" w:rsidR="0077362E" w:rsidRDefault="0077362E" w:rsidP="00FD0C64">
    <w:pPr>
      <w:ind w:right="360"/>
    </w:pPr>
  </w:p>
  <w:p w14:paraId="13484D0A" w14:textId="77777777" w:rsidR="00A60E3F" w:rsidRDefault="00A60E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5A05" w14:textId="0F47DC36" w:rsidR="0077362E" w:rsidRPr="00C801BB" w:rsidRDefault="004540B6" w:rsidP="00C801BB">
    <w:pPr>
      <w:ind w:right="720"/>
      <w:jc w:val="right"/>
      <w:rPr>
        <w:sz w:val="18"/>
        <w:szCs w:val="18"/>
      </w:rPr>
    </w:pPr>
    <w:r>
      <w:rPr>
        <w:sz w:val="18"/>
        <w:szCs w:val="18"/>
      </w:rPr>
      <w:t>GOU</w:t>
    </w:r>
    <w:r w:rsidR="00700EE4">
      <w:rPr>
        <w:sz w:val="18"/>
        <w:szCs w:val="18"/>
      </w:rPr>
      <w:t xml:space="preserve"> </w:t>
    </w:r>
    <w:r w:rsidR="005A7BCD">
      <w:rPr>
        <w:sz w:val="18"/>
        <w:szCs w:val="18"/>
      </w:rPr>
      <w:t>23</w:t>
    </w:r>
    <w:r w:rsidR="00700EE4">
      <w:rPr>
        <w:sz w:val="18"/>
        <w:szCs w:val="18"/>
      </w:rPr>
      <w:t>.0</w:t>
    </w:r>
  </w:p>
  <w:p w14:paraId="38343C49" w14:textId="2D6A902B" w:rsidR="00A60E3F" w:rsidRPr="00A514E9" w:rsidRDefault="0077362E" w:rsidP="00A514E9">
    <w:pPr>
      <w:ind w:right="720"/>
      <w:jc w:val="right"/>
      <w:rPr>
        <w:sz w:val="18"/>
        <w:szCs w:val="18"/>
      </w:rPr>
    </w:pPr>
    <w:r w:rsidRPr="00C801BB">
      <w:rPr>
        <w:sz w:val="18"/>
        <w:szCs w:val="18"/>
      </w:rPr>
      <w:t xml:space="preserve">Page </w:t>
    </w:r>
    <w:r w:rsidRPr="00C801BB">
      <w:rPr>
        <w:sz w:val="18"/>
        <w:szCs w:val="18"/>
      </w:rPr>
      <w:fldChar w:fldCharType="begin"/>
    </w:r>
    <w:r w:rsidRPr="00C801BB">
      <w:rPr>
        <w:sz w:val="18"/>
        <w:szCs w:val="18"/>
      </w:rPr>
      <w:instrText xml:space="preserve"> PAGE </w:instrText>
    </w:r>
    <w:r w:rsidRPr="00C801BB">
      <w:rPr>
        <w:sz w:val="18"/>
        <w:szCs w:val="18"/>
      </w:rPr>
      <w:fldChar w:fldCharType="separate"/>
    </w:r>
    <w:r w:rsidR="00C83CD0" w:rsidRPr="00C801BB">
      <w:rPr>
        <w:noProof/>
        <w:sz w:val="18"/>
        <w:szCs w:val="18"/>
      </w:rPr>
      <w:t>1</w:t>
    </w:r>
    <w:r w:rsidRPr="00C801BB">
      <w:rPr>
        <w:sz w:val="18"/>
        <w:szCs w:val="18"/>
      </w:rPr>
      <w:fldChar w:fldCharType="end"/>
    </w:r>
    <w:r w:rsidRPr="00C801BB">
      <w:rPr>
        <w:sz w:val="18"/>
        <w:szCs w:val="18"/>
      </w:rPr>
      <w:t xml:space="preserve"> sur </w:t>
    </w:r>
    <w:r w:rsidRPr="00C801BB">
      <w:rPr>
        <w:sz w:val="18"/>
        <w:szCs w:val="18"/>
      </w:rPr>
      <w:fldChar w:fldCharType="begin"/>
    </w:r>
    <w:r w:rsidRPr="00C801BB">
      <w:rPr>
        <w:sz w:val="18"/>
        <w:szCs w:val="18"/>
      </w:rPr>
      <w:instrText xml:space="preserve"> NUMPAGES </w:instrText>
    </w:r>
    <w:r w:rsidRPr="00C801BB">
      <w:rPr>
        <w:sz w:val="18"/>
        <w:szCs w:val="18"/>
      </w:rPr>
      <w:fldChar w:fldCharType="separate"/>
    </w:r>
    <w:r w:rsidR="00C83CD0" w:rsidRPr="00C801BB">
      <w:rPr>
        <w:noProof/>
        <w:sz w:val="18"/>
        <w:szCs w:val="18"/>
      </w:rPr>
      <w:t>2</w:t>
    </w:r>
    <w:r w:rsidRPr="00C801B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8E02" w14:textId="76CFD0CA" w:rsidR="00CF0ABC" w:rsidRPr="00E97291" w:rsidRDefault="0061668C" w:rsidP="00C512CA">
    <w:pPr>
      <w:pStyle w:val="Stylepieddepage"/>
      <w:rPr>
        <w:rFonts w:ascii="Segoe Pro" w:hAnsi="Segoe Pro"/>
      </w:rPr>
    </w:pPr>
    <w:r w:rsidRPr="00E97291">
      <w:rPr>
        <w:rFonts w:ascii="Segoe Pro" w:hAnsi="Segoe Pro"/>
      </w:rPr>
      <w:t>GOU</w:t>
    </w:r>
    <w:r w:rsidR="00700EE4" w:rsidRPr="00E97291">
      <w:rPr>
        <w:rFonts w:ascii="Segoe Pro" w:hAnsi="Segoe Pro"/>
      </w:rPr>
      <w:t xml:space="preserve"> </w:t>
    </w:r>
    <w:r w:rsidR="005A7BCD">
      <w:rPr>
        <w:rFonts w:ascii="Segoe Pro" w:hAnsi="Segoe Pro"/>
      </w:rPr>
      <w:t>23</w:t>
    </w:r>
    <w:r w:rsidR="00700EE4" w:rsidRPr="00E97291">
      <w:rPr>
        <w:rFonts w:ascii="Segoe Pro" w:hAnsi="Segoe Pro"/>
      </w:rPr>
      <w:t>.0</w:t>
    </w:r>
  </w:p>
  <w:p w14:paraId="768436E6" w14:textId="1F377FB2" w:rsidR="00A60E3F" w:rsidRPr="00E97291" w:rsidRDefault="00CF0ABC" w:rsidP="00C512CA">
    <w:pPr>
      <w:pStyle w:val="Stylepieddepage"/>
      <w:rPr>
        <w:rFonts w:ascii="Segoe Pro" w:hAnsi="Segoe Pro"/>
      </w:rPr>
    </w:pPr>
    <w:r w:rsidRPr="00E97291">
      <w:rPr>
        <w:rFonts w:ascii="Segoe Pro" w:hAnsi="Segoe Pro"/>
      </w:rPr>
      <w:t xml:space="preserve">Page </w:t>
    </w:r>
    <w:r w:rsidRPr="00E97291">
      <w:rPr>
        <w:rFonts w:ascii="Segoe Pro" w:hAnsi="Segoe Pro"/>
      </w:rPr>
      <w:fldChar w:fldCharType="begin"/>
    </w:r>
    <w:r w:rsidRPr="00E97291">
      <w:rPr>
        <w:rFonts w:ascii="Segoe Pro" w:hAnsi="Segoe Pro"/>
      </w:rPr>
      <w:instrText xml:space="preserve"> PAGE </w:instrText>
    </w:r>
    <w:r w:rsidRPr="00E97291">
      <w:rPr>
        <w:rFonts w:ascii="Segoe Pro" w:hAnsi="Segoe Pro"/>
      </w:rPr>
      <w:fldChar w:fldCharType="separate"/>
    </w:r>
    <w:r w:rsidRPr="00E97291">
      <w:rPr>
        <w:rFonts w:ascii="Segoe Pro" w:hAnsi="Segoe Pro"/>
      </w:rPr>
      <w:t>2</w:t>
    </w:r>
    <w:r w:rsidRPr="00E97291">
      <w:rPr>
        <w:rFonts w:ascii="Segoe Pro" w:hAnsi="Segoe Pro"/>
      </w:rPr>
      <w:fldChar w:fldCharType="end"/>
    </w:r>
    <w:r w:rsidRPr="00E97291">
      <w:rPr>
        <w:rFonts w:ascii="Segoe Pro" w:hAnsi="Segoe Pro"/>
      </w:rPr>
      <w:t xml:space="preserve"> sur </w:t>
    </w:r>
    <w:r w:rsidR="005C536B" w:rsidRPr="00E97291">
      <w:rPr>
        <w:rFonts w:ascii="Segoe Pro" w:hAnsi="Segoe Pro"/>
      </w:rPr>
      <w:fldChar w:fldCharType="begin"/>
    </w:r>
    <w:r w:rsidR="005C536B" w:rsidRPr="00E97291">
      <w:rPr>
        <w:rFonts w:ascii="Segoe Pro" w:hAnsi="Segoe Pro"/>
      </w:rPr>
      <w:instrText xml:space="preserve"> NUMPAGES </w:instrText>
    </w:r>
    <w:r w:rsidR="005C536B" w:rsidRPr="00E97291">
      <w:rPr>
        <w:rFonts w:ascii="Segoe Pro" w:hAnsi="Segoe Pro"/>
      </w:rPr>
      <w:fldChar w:fldCharType="separate"/>
    </w:r>
    <w:r w:rsidRPr="00E97291">
      <w:rPr>
        <w:rFonts w:ascii="Segoe Pro" w:hAnsi="Segoe Pro"/>
      </w:rPr>
      <w:t>2</w:t>
    </w:r>
    <w:r w:rsidR="005C536B" w:rsidRPr="00E97291">
      <w:rPr>
        <w:rFonts w:ascii="Segoe Pro" w:hAnsi="Segoe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1342" w14:textId="77777777" w:rsidR="005C536B" w:rsidRDefault="005C536B">
      <w:r>
        <w:separator/>
      </w:r>
    </w:p>
    <w:p w14:paraId="7A77CABA" w14:textId="77777777" w:rsidR="005C536B" w:rsidRDefault="005C536B"/>
  </w:footnote>
  <w:footnote w:type="continuationSeparator" w:id="0">
    <w:p w14:paraId="56926E97" w14:textId="77777777" w:rsidR="005C536B" w:rsidRDefault="005C536B">
      <w:r>
        <w:continuationSeparator/>
      </w:r>
    </w:p>
    <w:p w14:paraId="4AA98C0B" w14:textId="77777777" w:rsidR="005C536B" w:rsidRDefault="005C53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CD52" w14:textId="77777777" w:rsidR="0061668C" w:rsidRDefault="0061668C">
    <w:pPr>
      <w:pStyle w:val="En-tte"/>
    </w:pPr>
  </w:p>
  <w:p w14:paraId="7195053F" w14:textId="77777777" w:rsidR="00A60E3F" w:rsidRDefault="00A60E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B2D9" w14:textId="35E80742" w:rsidR="00A60E3F" w:rsidRDefault="00C512CA" w:rsidP="00C30AA4">
    <w:pPr>
      <w:pStyle w:val="En-tte"/>
      <w:ind w:firstLine="630"/>
    </w:pPr>
    <w:r w:rsidRPr="00607DCE">
      <w:rPr>
        <w:noProof/>
        <w:lang w:val="fr-FR"/>
      </w:rPr>
      <w:drawing>
        <wp:inline distT="0" distB="0" distL="0" distR="0" wp14:anchorId="216B3B55" wp14:editId="29CFE2E1">
          <wp:extent cx="1364673" cy="817569"/>
          <wp:effectExtent l="0" t="0" r="6985" b="1905"/>
          <wp:docPr id="1" name="Image 1" descr="Logo du Conseil scolaire catholique Nouvelon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4673" cy="817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D4A"/>
    <w:multiLevelType w:val="hybridMultilevel"/>
    <w:tmpl w:val="D0B8A0A2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2F04393"/>
    <w:multiLevelType w:val="hybridMultilevel"/>
    <w:tmpl w:val="4D308A80"/>
    <w:lvl w:ilvl="0" w:tplc="205EF5F8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FE3549"/>
    <w:multiLevelType w:val="hybridMultilevel"/>
    <w:tmpl w:val="EE526BA2"/>
    <w:lvl w:ilvl="0" w:tplc="266A3BA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F31B9"/>
    <w:multiLevelType w:val="hybridMultilevel"/>
    <w:tmpl w:val="7666A508"/>
    <w:lvl w:ilvl="0" w:tplc="A48C3A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25D38"/>
    <w:multiLevelType w:val="multilevel"/>
    <w:tmpl w:val="C35A012A"/>
    <w:lvl w:ilvl="0">
      <w:start w:val="1"/>
      <w:numFmt w:val="decimal"/>
      <w:pStyle w:val="Sous-titre"/>
      <w:lvlText w:val="%1."/>
      <w:lvlJc w:val="left"/>
      <w:pPr>
        <w:ind w:left="360" w:hanging="360"/>
      </w:p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  <w:rPr>
        <w:b w:val="0"/>
        <w:bCs/>
        <w:strike w:val="0"/>
      </w:rPr>
    </w:lvl>
    <w:lvl w:ilvl="2">
      <w:start w:val="1"/>
      <w:numFmt w:val="decimal"/>
      <w:pStyle w:val="Listeniveau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1B61BC"/>
    <w:multiLevelType w:val="hybridMultilevel"/>
    <w:tmpl w:val="4B7ADE4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CB1ED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ED39F6"/>
    <w:multiLevelType w:val="hybridMultilevel"/>
    <w:tmpl w:val="F9281780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E2B63"/>
    <w:multiLevelType w:val="multilevel"/>
    <w:tmpl w:val="444205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861699"/>
    <w:multiLevelType w:val="hybridMultilevel"/>
    <w:tmpl w:val="5A084194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E9B1F11"/>
    <w:multiLevelType w:val="hybridMultilevel"/>
    <w:tmpl w:val="DB669334"/>
    <w:lvl w:ilvl="0" w:tplc="5D446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A59A80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33671"/>
    <w:multiLevelType w:val="hybridMultilevel"/>
    <w:tmpl w:val="B97ECD96"/>
    <w:lvl w:ilvl="0" w:tplc="0C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646C4D95"/>
    <w:multiLevelType w:val="hybridMultilevel"/>
    <w:tmpl w:val="1D5CAB14"/>
    <w:lvl w:ilvl="0" w:tplc="0C0C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6EE058F9"/>
    <w:multiLevelType w:val="hybridMultilevel"/>
    <w:tmpl w:val="DE6A37F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209E3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3C2B33"/>
    <w:multiLevelType w:val="hybridMultilevel"/>
    <w:tmpl w:val="50D221DA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5" w15:restartNumberingAfterBreak="0">
    <w:nsid w:val="7D9764D2"/>
    <w:multiLevelType w:val="hybridMultilevel"/>
    <w:tmpl w:val="323816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8284752">
    <w:abstractNumId w:val="10"/>
  </w:num>
  <w:num w:numId="2" w16cid:durableId="1179272505">
    <w:abstractNumId w:val="7"/>
  </w:num>
  <w:num w:numId="3" w16cid:durableId="1804806995">
    <w:abstractNumId w:val="12"/>
  </w:num>
  <w:num w:numId="4" w16cid:durableId="766386832">
    <w:abstractNumId w:val="14"/>
  </w:num>
  <w:num w:numId="5" w16cid:durableId="769400455">
    <w:abstractNumId w:val="0"/>
  </w:num>
  <w:num w:numId="6" w16cid:durableId="1382703884">
    <w:abstractNumId w:val="13"/>
  </w:num>
  <w:num w:numId="7" w16cid:durableId="311718135">
    <w:abstractNumId w:val="1"/>
  </w:num>
  <w:num w:numId="8" w16cid:durableId="294454350">
    <w:abstractNumId w:val="15"/>
  </w:num>
  <w:num w:numId="9" w16cid:durableId="2021927379">
    <w:abstractNumId w:val="3"/>
  </w:num>
  <w:num w:numId="10" w16cid:durableId="1953316297">
    <w:abstractNumId w:val="2"/>
  </w:num>
  <w:num w:numId="11" w16cid:durableId="1246694766">
    <w:abstractNumId w:val="9"/>
  </w:num>
  <w:num w:numId="12" w16cid:durableId="1632445729">
    <w:abstractNumId w:val="5"/>
  </w:num>
  <w:num w:numId="13" w16cid:durableId="88552949">
    <w:abstractNumId w:val="6"/>
  </w:num>
  <w:num w:numId="14" w16cid:durableId="1816726459">
    <w:abstractNumId w:val="11"/>
  </w:num>
  <w:num w:numId="15" w16cid:durableId="593705092">
    <w:abstractNumId w:val="4"/>
  </w:num>
  <w:num w:numId="16" w16cid:durableId="590312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3E"/>
    <w:rsid w:val="000009A1"/>
    <w:rsid w:val="00021B90"/>
    <w:rsid w:val="00026CF5"/>
    <w:rsid w:val="0003143E"/>
    <w:rsid w:val="000403FE"/>
    <w:rsid w:val="000505B5"/>
    <w:rsid w:val="00051BAE"/>
    <w:rsid w:val="00053A3A"/>
    <w:rsid w:val="00061016"/>
    <w:rsid w:val="000622D5"/>
    <w:rsid w:val="000701E4"/>
    <w:rsid w:val="0007530E"/>
    <w:rsid w:val="00091036"/>
    <w:rsid w:val="000A1910"/>
    <w:rsid w:val="000B3ED1"/>
    <w:rsid w:val="000B6BA1"/>
    <w:rsid w:val="000C0862"/>
    <w:rsid w:val="000C7D70"/>
    <w:rsid w:val="000D350B"/>
    <w:rsid w:val="000D5744"/>
    <w:rsid w:val="000D7578"/>
    <w:rsid w:val="00101F96"/>
    <w:rsid w:val="00104E0C"/>
    <w:rsid w:val="00105C34"/>
    <w:rsid w:val="00122C90"/>
    <w:rsid w:val="0012619C"/>
    <w:rsid w:val="00140ABF"/>
    <w:rsid w:val="001452D4"/>
    <w:rsid w:val="001462BB"/>
    <w:rsid w:val="001644DC"/>
    <w:rsid w:val="00166C32"/>
    <w:rsid w:val="00170501"/>
    <w:rsid w:val="001759B6"/>
    <w:rsid w:val="00177FBF"/>
    <w:rsid w:val="001A37BD"/>
    <w:rsid w:val="001A4663"/>
    <w:rsid w:val="001B45B0"/>
    <w:rsid w:val="001B6DBD"/>
    <w:rsid w:val="001C3263"/>
    <w:rsid w:val="001D067B"/>
    <w:rsid w:val="001D06A3"/>
    <w:rsid w:val="001D57CD"/>
    <w:rsid w:val="00201ECE"/>
    <w:rsid w:val="00215221"/>
    <w:rsid w:val="002179F7"/>
    <w:rsid w:val="00226825"/>
    <w:rsid w:val="00275B88"/>
    <w:rsid w:val="00280861"/>
    <w:rsid w:val="0028342B"/>
    <w:rsid w:val="00290E2A"/>
    <w:rsid w:val="002A03FA"/>
    <w:rsid w:val="002A3BA3"/>
    <w:rsid w:val="002A3E6F"/>
    <w:rsid w:val="002A3E73"/>
    <w:rsid w:val="002A6533"/>
    <w:rsid w:val="002D03B3"/>
    <w:rsid w:val="002D08A1"/>
    <w:rsid w:val="002D7914"/>
    <w:rsid w:val="002E321F"/>
    <w:rsid w:val="002F0459"/>
    <w:rsid w:val="002F253C"/>
    <w:rsid w:val="003146DE"/>
    <w:rsid w:val="00322EC2"/>
    <w:rsid w:val="0033020A"/>
    <w:rsid w:val="00332178"/>
    <w:rsid w:val="00340365"/>
    <w:rsid w:val="003445E9"/>
    <w:rsid w:val="00346B76"/>
    <w:rsid w:val="0035307E"/>
    <w:rsid w:val="00362467"/>
    <w:rsid w:val="00366266"/>
    <w:rsid w:val="0039474F"/>
    <w:rsid w:val="003A4D5F"/>
    <w:rsid w:val="003B2DFD"/>
    <w:rsid w:val="003B40AF"/>
    <w:rsid w:val="003B6087"/>
    <w:rsid w:val="003C591C"/>
    <w:rsid w:val="003D6D2C"/>
    <w:rsid w:val="003E4559"/>
    <w:rsid w:val="003E7CF8"/>
    <w:rsid w:val="00400999"/>
    <w:rsid w:val="0041483C"/>
    <w:rsid w:val="004159EA"/>
    <w:rsid w:val="00423503"/>
    <w:rsid w:val="004308E7"/>
    <w:rsid w:val="0043245D"/>
    <w:rsid w:val="004359FB"/>
    <w:rsid w:val="004369CC"/>
    <w:rsid w:val="004377E8"/>
    <w:rsid w:val="00437ABC"/>
    <w:rsid w:val="00437B90"/>
    <w:rsid w:val="004403E5"/>
    <w:rsid w:val="0045319A"/>
    <w:rsid w:val="00453B8B"/>
    <w:rsid w:val="004540B6"/>
    <w:rsid w:val="00454764"/>
    <w:rsid w:val="00462026"/>
    <w:rsid w:val="00463D59"/>
    <w:rsid w:val="0047085B"/>
    <w:rsid w:val="00473374"/>
    <w:rsid w:val="004854FA"/>
    <w:rsid w:val="00486280"/>
    <w:rsid w:val="004901D0"/>
    <w:rsid w:val="004A27A4"/>
    <w:rsid w:val="004B2C27"/>
    <w:rsid w:val="004C3863"/>
    <w:rsid w:val="004E206E"/>
    <w:rsid w:val="00524549"/>
    <w:rsid w:val="00525D87"/>
    <w:rsid w:val="00526A24"/>
    <w:rsid w:val="0055028A"/>
    <w:rsid w:val="00556DFF"/>
    <w:rsid w:val="005742BD"/>
    <w:rsid w:val="0058289C"/>
    <w:rsid w:val="005A7A0E"/>
    <w:rsid w:val="005A7BCD"/>
    <w:rsid w:val="005C2F88"/>
    <w:rsid w:val="005C404D"/>
    <w:rsid w:val="005C536B"/>
    <w:rsid w:val="005C5418"/>
    <w:rsid w:val="005E2C4D"/>
    <w:rsid w:val="005E4A05"/>
    <w:rsid w:val="005E778A"/>
    <w:rsid w:val="006006C3"/>
    <w:rsid w:val="00607DCE"/>
    <w:rsid w:val="0061668C"/>
    <w:rsid w:val="00634F3C"/>
    <w:rsid w:val="00640EA1"/>
    <w:rsid w:val="00650C36"/>
    <w:rsid w:val="006562C2"/>
    <w:rsid w:val="00666957"/>
    <w:rsid w:val="00683219"/>
    <w:rsid w:val="00683F1B"/>
    <w:rsid w:val="0068692E"/>
    <w:rsid w:val="0069336B"/>
    <w:rsid w:val="00695EF7"/>
    <w:rsid w:val="0069790C"/>
    <w:rsid w:val="006A776B"/>
    <w:rsid w:val="006A7781"/>
    <w:rsid w:val="006C47CF"/>
    <w:rsid w:val="006C68A0"/>
    <w:rsid w:val="006E038F"/>
    <w:rsid w:val="00700EE4"/>
    <w:rsid w:val="007215CC"/>
    <w:rsid w:val="00721C74"/>
    <w:rsid w:val="00767217"/>
    <w:rsid w:val="00772490"/>
    <w:rsid w:val="0077362E"/>
    <w:rsid w:val="00785129"/>
    <w:rsid w:val="007A677F"/>
    <w:rsid w:val="007B3C4E"/>
    <w:rsid w:val="007B6D7A"/>
    <w:rsid w:val="007D6393"/>
    <w:rsid w:val="007D7A9A"/>
    <w:rsid w:val="007E677A"/>
    <w:rsid w:val="007F20C6"/>
    <w:rsid w:val="00814E33"/>
    <w:rsid w:val="00815E2F"/>
    <w:rsid w:val="00835EDF"/>
    <w:rsid w:val="00835FD4"/>
    <w:rsid w:val="00847CDA"/>
    <w:rsid w:val="00852DF4"/>
    <w:rsid w:val="00857B31"/>
    <w:rsid w:val="00862FCE"/>
    <w:rsid w:val="00876DCB"/>
    <w:rsid w:val="008777AD"/>
    <w:rsid w:val="008819B4"/>
    <w:rsid w:val="008822BA"/>
    <w:rsid w:val="008910B7"/>
    <w:rsid w:val="008961E6"/>
    <w:rsid w:val="008C0ED1"/>
    <w:rsid w:val="008C5F49"/>
    <w:rsid w:val="008E41E2"/>
    <w:rsid w:val="008F3E49"/>
    <w:rsid w:val="00901179"/>
    <w:rsid w:val="00901782"/>
    <w:rsid w:val="00903F82"/>
    <w:rsid w:val="009109F7"/>
    <w:rsid w:val="009127E0"/>
    <w:rsid w:val="00913737"/>
    <w:rsid w:val="00916BC1"/>
    <w:rsid w:val="009248D2"/>
    <w:rsid w:val="009311E8"/>
    <w:rsid w:val="00945EA6"/>
    <w:rsid w:val="00950804"/>
    <w:rsid w:val="0095380A"/>
    <w:rsid w:val="00954CF8"/>
    <w:rsid w:val="00957023"/>
    <w:rsid w:val="00976875"/>
    <w:rsid w:val="00983603"/>
    <w:rsid w:val="00986A05"/>
    <w:rsid w:val="00990523"/>
    <w:rsid w:val="0099265C"/>
    <w:rsid w:val="009A3B40"/>
    <w:rsid w:val="009B5B61"/>
    <w:rsid w:val="009C1FD1"/>
    <w:rsid w:val="009C4089"/>
    <w:rsid w:val="009C5A91"/>
    <w:rsid w:val="009F715F"/>
    <w:rsid w:val="00A00638"/>
    <w:rsid w:val="00A2603B"/>
    <w:rsid w:val="00A3294F"/>
    <w:rsid w:val="00A37730"/>
    <w:rsid w:val="00A506C5"/>
    <w:rsid w:val="00A514E9"/>
    <w:rsid w:val="00A55849"/>
    <w:rsid w:val="00A60C2B"/>
    <w:rsid w:val="00A60E3F"/>
    <w:rsid w:val="00A70801"/>
    <w:rsid w:val="00A716EA"/>
    <w:rsid w:val="00A71B05"/>
    <w:rsid w:val="00A7264D"/>
    <w:rsid w:val="00A80A7F"/>
    <w:rsid w:val="00A8522D"/>
    <w:rsid w:val="00A8605D"/>
    <w:rsid w:val="00A8636B"/>
    <w:rsid w:val="00A872E0"/>
    <w:rsid w:val="00AB73BF"/>
    <w:rsid w:val="00AC055B"/>
    <w:rsid w:val="00AC4633"/>
    <w:rsid w:val="00AD3374"/>
    <w:rsid w:val="00AD5CDC"/>
    <w:rsid w:val="00AD6F08"/>
    <w:rsid w:val="00AD771D"/>
    <w:rsid w:val="00AE581B"/>
    <w:rsid w:val="00AE5E34"/>
    <w:rsid w:val="00B115A5"/>
    <w:rsid w:val="00B140C0"/>
    <w:rsid w:val="00B24948"/>
    <w:rsid w:val="00B24EE7"/>
    <w:rsid w:val="00B316BE"/>
    <w:rsid w:val="00B32A86"/>
    <w:rsid w:val="00B544EE"/>
    <w:rsid w:val="00B550B7"/>
    <w:rsid w:val="00B657D8"/>
    <w:rsid w:val="00B85A3E"/>
    <w:rsid w:val="00B9160C"/>
    <w:rsid w:val="00B95186"/>
    <w:rsid w:val="00BB0689"/>
    <w:rsid w:val="00BB1B1E"/>
    <w:rsid w:val="00BC5CA0"/>
    <w:rsid w:val="00C0394C"/>
    <w:rsid w:val="00C1287C"/>
    <w:rsid w:val="00C30AA4"/>
    <w:rsid w:val="00C3285E"/>
    <w:rsid w:val="00C40D7F"/>
    <w:rsid w:val="00C4737C"/>
    <w:rsid w:val="00C512CA"/>
    <w:rsid w:val="00C56060"/>
    <w:rsid w:val="00C6281E"/>
    <w:rsid w:val="00C65E71"/>
    <w:rsid w:val="00C720DE"/>
    <w:rsid w:val="00C737AF"/>
    <w:rsid w:val="00C77065"/>
    <w:rsid w:val="00C77F89"/>
    <w:rsid w:val="00C801BB"/>
    <w:rsid w:val="00C80B10"/>
    <w:rsid w:val="00C836C6"/>
    <w:rsid w:val="00C83CD0"/>
    <w:rsid w:val="00C85CB3"/>
    <w:rsid w:val="00CA403F"/>
    <w:rsid w:val="00CB57FD"/>
    <w:rsid w:val="00CB67E0"/>
    <w:rsid w:val="00CC0747"/>
    <w:rsid w:val="00CC2E7B"/>
    <w:rsid w:val="00CD07DC"/>
    <w:rsid w:val="00CD159D"/>
    <w:rsid w:val="00CE0596"/>
    <w:rsid w:val="00CE76CC"/>
    <w:rsid w:val="00CF0ABC"/>
    <w:rsid w:val="00CF24A9"/>
    <w:rsid w:val="00CF5F5C"/>
    <w:rsid w:val="00D01ACA"/>
    <w:rsid w:val="00D133F8"/>
    <w:rsid w:val="00D163C2"/>
    <w:rsid w:val="00D679B7"/>
    <w:rsid w:val="00D70718"/>
    <w:rsid w:val="00D82459"/>
    <w:rsid w:val="00D834EE"/>
    <w:rsid w:val="00D838B7"/>
    <w:rsid w:val="00D926AB"/>
    <w:rsid w:val="00DA465C"/>
    <w:rsid w:val="00DC1132"/>
    <w:rsid w:val="00DC2B3B"/>
    <w:rsid w:val="00DC78B6"/>
    <w:rsid w:val="00DD7604"/>
    <w:rsid w:val="00DE647C"/>
    <w:rsid w:val="00E07AAF"/>
    <w:rsid w:val="00E113DE"/>
    <w:rsid w:val="00E12D16"/>
    <w:rsid w:val="00E16DB8"/>
    <w:rsid w:val="00E17F52"/>
    <w:rsid w:val="00E2227E"/>
    <w:rsid w:val="00E228BB"/>
    <w:rsid w:val="00E22D42"/>
    <w:rsid w:val="00E23204"/>
    <w:rsid w:val="00E24396"/>
    <w:rsid w:val="00E24D60"/>
    <w:rsid w:val="00E473A4"/>
    <w:rsid w:val="00E5622C"/>
    <w:rsid w:val="00E60E05"/>
    <w:rsid w:val="00E64B2C"/>
    <w:rsid w:val="00E661B5"/>
    <w:rsid w:val="00E71781"/>
    <w:rsid w:val="00E753AE"/>
    <w:rsid w:val="00E77D52"/>
    <w:rsid w:val="00E83392"/>
    <w:rsid w:val="00E928DE"/>
    <w:rsid w:val="00E97291"/>
    <w:rsid w:val="00EA48CC"/>
    <w:rsid w:val="00EA64FA"/>
    <w:rsid w:val="00EB21A7"/>
    <w:rsid w:val="00EB371C"/>
    <w:rsid w:val="00EE019C"/>
    <w:rsid w:val="00EE6415"/>
    <w:rsid w:val="00EF078D"/>
    <w:rsid w:val="00EF5230"/>
    <w:rsid w:val="00F05F62"/>
    <w:rsid w:val="00F15A61"/>
    <w:rsid w:val="00F30FB4"/>
    <w:rsid w:val="00F32AC8"/>
    <w:rsid w:val="00F51BB6"/>
    <w:rsid w:val="00F531ED"/>
    <w:rsid w:val="00F533BE"/>
    <w:rsid w:val="00F5600B"/>
    <w:rsid w:val="00F57E6D"/>
    <w:rsid w:val="00F61C09"/>
    <w:rsid w:val="00F672C7"/>
    <w:rsid w:val="00F7060B"/>
    <w:rsid w:val="00F86421"/>
    <w:rsid w:val="00F91046"/>
    <w:rsid w:val="00FA30FF"/>
    <w:rsid w:val="00FB6C03"/>
    <w:rsid w:val="00FD0C64"/>
    <w:rsid w:val="00FD3946"/>
    <w:rsid w:val="00FE2CE0"/>
    <w:rsid w:val="00FE6593"/>
    <w:rsid w:val="00FF1FF3"/>
    <w:rsid w:val="00FF73B8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1D57D5"/>
  <w15:chartTrackingRefBased/>
  <w15:docId w15:val="{9B3F3184-F49C-448E-9BB0-14BD188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AA4"/>
    <w:rPr>
      <w:rFonts w:ascii="Segoe" w:hAnsi="Segoe"/>
      <w:sz w:val="22"/>
      <w:szCs w:val="24"/>
      <w:lang w:eastAsia="en-US"/>
    </w:rPr>
  </w:style>
  <w:style w:type="paragraph" w:styleId="Titre1">
    <w:name w:val="heading 1"/>
    <w:basedOn w:val="En-tte"/>
    <w:next w:val="Normal"/>
    <w:link w:val="Titre1Car"/>
    <w:rsid w:val="00CF24A9"/>
    <w:pPr>
      <w:tabs>
        <w:tab w:val="clear" w:pos="4320"/>
        <w:tab w:val="clear" w:pos="8640"/>
      </w:tabs>
      <w:spacing w:before="360" w:after="220"/>
      <w:ind w:firstLine="720"/>
      <w:jc w:val="center"/>
      <w:outlineLvl w:val="0"/>
    </w:pPr>
    <w:rPr>
      <w:rFonts w:ascii="Segoe Pro" w:hAnsi="Segoe Pro" w:cs="Segoe UI"/>
      <w:b/>
      <w:cap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A55849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CF24A9"/>
    <w:rPr>
      <w:rFonts w:ascii="Segoe Pro" w:hAnsi="Segoe Pro" w:cs="Segoe UI"/>
      <w:b/>
      <w:caps/>
      <w:sz w:val="24"/>
      <w:szCs w:val="24"/>
      <w:lang w:val="fr-FR" w:eastAsia="en-US"/>
    </w:rPr>
  </w:style>
  <w:style w:type="paragraph" w:customStyle="1" w:styleId="Listeniveau2">
    <w:name w:val="Liste à niveau 2"/>
    <w:basedOn w:val="En-tte"/>
    <w:link w:val="Listeniveau2Car"/>
    <w:autoRedefine/>
    <w:qFormat/>
    <w:rsid w:val="00700EE4"/>
    <w:pPr>
      <w:numPr>
        <w:ilvl w:val="1"/>
        <w:numId w:val="15"/>
      </w:numPr>
      <w:tabs>
        <w:tab w:val="clear" w:pos="4320"/>
        <w:tab w:val="clear" w:pos="8640"/>
        <w:tab w:val="left" w:pos="1620"/>
      </w:tabs>
      <w:spacing w:before="240" w:after="240"/>
      <w:ind w:left="1620" w:right="720" w:hanging="547"/>
    </w:pPr>
    <w:rPr>
      <w:rFonts w:ascii="Segoe Pro" w:hAnsi="Segoe Pro" w:cs="Segoe UI"/>
      <w:szCs w:val="22"/>
    </w:rPr>
  </w:style>
  <w:style w:type="paragraph" w:customStyle="1" w:styleId="Listeniveau3">
    <w:name w:val="Liste à niveau 3"/>
    <w:basedOn w:val="Listeniveau2"/>
    <w:link w:val="Listeniveau3Car"/>
    <w:qFormat/>
    <w:rsid w:val="00700EE4"/>
    <w:pPr>
      <w:numPr>
        <w:ilvl w:val="2"/>
      </w:numPr>
      <w:tabs>
        <w:tab w:val="clear" w:pos="1620"/>
        <w:tab w:val="left" w:pos="2340"/>
      </w:tabs>
      <w:ind w:left="2340" w:hanging="720"/>
    </w:pPr>
  </w:style>
  <w:style w:type="character" w:customStyle="1" w:styleId="Listeniveau2Car">
    <w:name w:val="Liste à niveau 2 Car"/>
    <w:basedOn w:val="En-tteCar"/>
    <w:link w:val="Listeniveau2"/>
    <w:rsid w:val="00700EE4"/>
    <w:rPr>
      <w:rFonts w:ascii="Segoe Pro" w:hAnsi="Segoe Pro" w:cs="Segoe UI"/>
      <w:sz w:val="22"/>
      <w:szCs w:val="22"/>
      <w:lang w:eastAsia="en-US"/>
    </w:rPr>
  </w:style>
  <w:style w:type="paragraph" w:styleId="Sous-titre">
    <w:name w:val="Subtitle"/>
    <w:aliases w:val="Liste à niveau 1"/>
    <w:basedOn w:val="En-tte"/>
    <w:next w:val="Normal"/>
    <w:link w:val="Sous-titreCar"/>
    <w:autoRedefine/>
    <w:qFormat/>
    <w:rsid w:val="00AD5CDC"/>
    <w:pPr>
      <w:numPr>
        <w:numId w:val="15"/>
      </w:numPr>
      <w:tabs>
        <w:tab w:val="clear" w:pos="4320"/>
        <w:tab w:val="clear" w:pos="8640"/>
        <w:tab w:val="left" w:pos="1080"/>
      </w:tabs>
      <w:spacing w:before="240" w:after="240"/>
      <w:ind w:left="1080" w:right="720"/>
      <w:outlineLvl w:val="1"/>
    </w:pPr>
    <w:rPr>
      <w:rFonts w:ascii="Segoe Pro" w:hAnsi="Segoe Pro" w:cs="Segoe UI"/>
      <w:b/>
      <w:caps/>
      <w:szCs w:val="22"/>
      <w:lang w:val="fr-FR"/>
    </w:rPr>
  </w:style>
  <w:style w:type="character" w:customStyle="1" w:styleId="Listeniveau3Car">
    <w:name w:val="Liste à niveau 3 Car"/>
    <w:basedOn w:val="Listeniveau2Car"/>
    <w:link w:val="Listeniveau3"/>
    <w:rsid w:val="00700EE4"/>
    <w:rPr>
      <w:rFonts w:ascii="Segoe Pro" w:hAnsi="Segoe Pro" w:cs="Segoe UI"/>
      <w:sz w:val="22"/>
      <w:szCs w:val="22"/>
      <w:lang w:eastAsia="en-US"/>
    </w:rPr>
  </w:style>
  <w:style w:type="character" w:customStyle="1" w:styleId="Sous-titreCar">
    <w:name w:val="Sous-titre Car"/>
    <w:aliases w:val="Liste à niveau 1 Car"/>
    <w:basedOn w:val="Policepardfaut"/>
    <w:link w:val="Sous-titre"/>
    <w:rsid w:val="00AD5CDC"/>
    <w:rPr>
      <w:rFonts w:ascii="Segoe Pro" w:hAnsi="Segoe Pro" w:cs="Segoe UI"/>
      <w:b/>
      <w:caps/>
      <w:sz w:val="22"/>
      <w:szCs w:val="22"/>
      <w:lang w:val="fr-FR" w:eastAsia="en-US"/>
    </w:rPr>
  </w:style>
  <w:style w:type="paragraph" w:customStyle="1" w:styleId="StyleEn-tteSegoe14ptGrasBlancGauche05Droite">
    <w:name w:val="Style En-tête + Segoe 14 pt Gras Blanc Gauche :  05&quot; Droite :..."/>
    <w:basedOn w:val="En-tte"/>
    <w:rsid w:val="00CF24A9"/>
    <w:pPr>
      <w:shd w:val="clear" w:color="auto" w:fill="830083"/>
      <w:ind w:left="720" w:right="720"/>
    </w:pPr>
    <w:rPr>
      <w:b/>
      <w:bCs/>
      <w:caps/>
      <w:color w:val="FFFFFF"/>
      <w:sz w:val="28"/>
      <w:szCs w:val="20"/>
    </w:rPr>
  </w:style>
  <w:style w:type="paragraph" w:customStyle="1" w:styleId="Stylepieddepage">
    <w:name w:val="Style pied de page"/>
    <w:basedOn w:val="Normal"/>
    <w:link w:val="StylepieddepageCar"/>
    <w:qFormat/>
    <w:rsid w:val="00C512CA"/>
    <w:pPr>
      <w:ind w:right="720"/>
      <w:jc w:val="right"/>
    </w:pPr>
    <w:rPr>
      <w:sz w:val="18"/>
      <w:szCs w:val="18"/>
    </w:rPr>
  </w:style>
  <w:style w:type="character" w:customStyle="1" w:styleId="StylepieddepageCar">
    <w:name w:val="Style pied de page Car"/>
    <w:basedOn w:val="Policepardfaut"/>
    <w:link w:val="Stylepieddepage"/>
    <w:rsid w:val="00C512CA"/>
    <w:rPr>
      <w:rFonts w:ascii="Segoe" w:hAnsi="Segoe"/>
      <w:sz w:val="18"/>
      <w:szCs w:val="18"/>
      <w:lang w:eastAsia="en-US"/>
    </w:rPr>
  </w:style>
  <w:style w:type="paragraph" w:customStyle="1" w:styleId="StyleTitre1Droite05">
    <w:name w:val="Style Titre 1 + Droite :  05&quot;"/>
    <w:basedOn w:val="Titre1"/>
    <w:autoRedefine/>
    <w:rsid w:val="006562C2"/>
    <w:pPr>
      <w:ind w:right="720"/>
    </w:pPr>
    <w:rPr>
      <w:rFonts w:cs="Times New Roman"/>
      <w:bCs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700EE4"/>
    <w:pPr>
      <w:ind w:left="708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aws.gov.on.ca/html/statutes/french/elaws_statutes_90e02_f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laws.gov.on.ca/html/statutes/french/elaws_statutes_90m56_f.ht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.mainville\Desktop\Politique%20gabar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44A1-C674-4669-9A7D-AF2ACA11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Politique gabarit.dotx</Template>
  <TotalTime>18</TotalTime>
  <Pages>2</Pages>
  <Words>453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 37.0 Communications et promotion</vt:lpstr>
    </vt:vector>
  </TitlesOfParts>
  <Company>Home</Company>
  <LinksUpToDate>false</LinksUpToDate>
  <CharactersWithSpaces>3283</CharactersWithSpaces>
  <SharedDoc>false</SharedDoc>
  <HLinks>
    <vt:vector size="12" baseType="variant"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http://docs.nouvelon.ca/doc/DA/ADM03_02_02.pdf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http://docs.nouvelon.ca/doc/DA/ADM03_02_01.pdf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et promotion</dc:title>
  <dc:subject>Politique de communications et promotion</dc:subject>
  <dc:creator>Conseil scolaire catholique Nouvelon</dc:creator>
  <cp:keywords/>
  <cp:lastModifiedBy>Lorraine Mainville</cp:lastModifiedBy>
  <cp:revision>13</cp:revision>
  <cp:lastPrinted>2020-11-11T17:38:00Z</cp:lastPrinted>
  <dcterms:created xsi:type="dcterms:W3CDTF">2021-08-31T19:25:00Z</dcterms:created>
  <dcterms:modified xsi:type="dcterms:W3CDTF">2023-02-02T18:22:00Z</dcterms:modified>
</cp:coreProperties>
</file>